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C04F" w14:textId="0AF295D7" w:rsidR="00781A55" w:rsidRDefault="009207A1" w:rsidP="005612F7">
      <w:pPr>
        <w:pStyle w:val="Heading1"/>
      </w:pPr>
      <w:r>
        <w:t>Linking within the Project</w:t>
      </w:r>
    </w:p>
    <w:p w14:paraId="49413287" w14:textId="6404BAAD" w:rsidR="009207A1" w:rsidRDefault="009207A1" w:rsidP="009207A1"/>
    <w:p w14:paraId="58F9F065" w14:textId="247A7370" w:rsidR="00002726" w:rsidRDefault="003F3529" w:rsidP="009207A1">
      <w:r w:rsidRPr="00123E9C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E22793" wp14:editId="11B7B1E1">
                <wp:simplePos x="0" y="0"/>
                <wp:positionH relativeFrom="margin">
                  <wp:align>center</wp:align>
                </wp:positionH>
                <wp:positionV relativeFrom="paragraph">
                  <wp:posOffset>200991</wp:posOffset>
                </wp:positionV>
                <wp:extent cx="5056505" cy="2082800"/>
                <wp:effectExtent l="0" t="0" r="10795" b="1270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208324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29C55" w14:textId="5C40C606" w:rsidR="00123E9C" w:rsidRDefault="00123E9C" w:rsidP="00BC5325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D6F1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Extended pieces of writing, such as long essays or reports, make use of a range of </w:t>
                            </w:r>
                            <w:r w:rsidR="007D0EC1" w:rsidRPr="001D6F1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structuring </w:t>
                            </w:r>
                            <w:r w:rsidRPr="001D6F1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devices to </w:t>
                            </w:r>
                            <w:r w:rsidR="007D0EC1" w:rsidRPr="001D6F1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help link ideas and ‘tie’ the text together. </w:t>
                            </w:r>
                            <w:r w:rsidR="00FB65D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These include: </w:t>
                            </w:r>
                          </w:p>
                          <w:p w14:paraId="3BF9ADA5" w14:textId="77777777" w:rsidR="00BC5325" w:rsidRPr="001D6F1D" w:rsidRDefault="00BC5325" w:rsidP="00123E9C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F91AAAE" w14:textId="38B6A461" w:rsidR="00BC5325" w:rsidRPr="00934E3B" w:rsidRDefault="00BC5325" w:rsidP="00BC5325">
                            <w:pPr>
                              <w:pStyle w:val="ListParagraph"/>
                              <w:rPr>
                                <w:highlight w:val="yellow"/>
                              </w:rPr>
                            </w:pPr>
                            <w:r w:rsidRPr="00934E3B">
                              <w:rPr>
                                <w:highlight w:val="yellow"/>
                              </w:rPr>
                              <w:t>Headings and sub-headings</w:t>
                            </w:r>
                          </w:p>
                          <w:p w14:paraId="4E460A53" w14:textId="364735CE" w:rsidR="00BC5325" w:rsidRPr="00934E3B" w:rsidRDefault="00BC5325" w:rsidP="00BC5325">
                            <w:pPr>
                              <w:pStyle w:val="ListParagraph"/>
                              <w:rPr>
                                <w:highlight w:val="green"/>
                              </w:rPr>
                            </w:pPr>
                            <w:r w:rsidRPr="00934E3B">
                              <w:rPr>
                                <w:highlight w:val="green"/>
                              </w:rPr>
                              <w:t>A n</w:t>
                            </w:r>
                            <w:r w:rsidR="00123E9C" w:rsidRPr="00934E3B">
                              <w:rPr>
                                <w:highlight w:val="green"/>
                              </w:rPr>
                              <w:t>umbering</w:t>
                            </w:r>
                            <w:r w:rsidRPr="00934E3B">
                              <w:rPr>
                                <w:highlight w:val="green"/>
                              </w:rPr>
                              <w:t xml:space="preserve"> system</w:t>
                            </w:r>
                            <w:r w:rsidR="00123E9C" w:rsidRPr="00934E3B">
                              <w:rPr>
                                <w:highlight w:val="green"/>
                              </w:rPr>
                              <w:t xml:space="preserve"> </w:t>
                            </w:r>
                          </w:p>
                          <w:p w14:paraId="115A05F8" w14:textId="77777777" w:rsidR="00BC5325" w:rsidRDefault="00BC5325" w:rsidP="00BC5325">
                            <w:pPr>
                              <w:pStyle w:val="ListParagraph"/>
                            </w:pPr>
                            <w:r w:rsidRPr="00934E3B">
                              <w:rPr>
                                <w:highlight w:val="cyan"/>
                              </w:rPr>
                              <w:t>L</w:t>
                            </w:r>
                            <w:r w:rsidR="00123E9C" w:rsidRPr="00934E3B">
                              <w:rPr>
                                <w:highlight w:val="cyan"/>
                              </w:rPr>
                              <w:t>ists</w:t>
                            </w:r>
                            <w:r w:rsidR="00123E9C" w:rsidRPr="00BC5325">
                              <w:t xml:space="preserve"> </w:t>
                            </w:r>
                          </w:p>
                          <w:p w14:paraId="1E5689CB" w14:textId="0391E8ED" w:rsidR="00BC5325" w:rsidRPr="00934E3B" w:rsidRDefault="00D05C47" w:rsidP="00BC5325">
                            <w:pPr>
                              <w:pStyle w:val="ListParagraph"/>
                              <w:rPr>
                                <w:highlight w:val="magenta"/>
                              </w:rPr>
                            </w:pPr>
                            <w:r w:rsidRPr="00934E3B">
                              <w:rPr>
                                <w:highlight w:val="magenta"/>
                              </w:rPr>
                              <w:t>E</w:t>
                            </w:r>
                            <w:r w:rsidR="00123E9C" w:rsidRPr="00934E3B">
                              <w:rPr>
                                <w:highlight w:val="magenta"/>
                              </w:rPr>
                              <w:t xml:space="preserve">xpressions which link </w:t>
                            </w:r>
                            <w:r w:rsidR="003573E3" w:rsidRPr="00934E3B">
                              <w:rPr>
                                <w:highlight w:val="magenta"/>
                              </w:rPr>
                              <w:t>back to previous sections/paragraphs</w:t>
                            </w:r>
                          </w:p>
                          <w:p w14:paraId="0FA18F76" w14:textId="792C3168" w:rsidR="003573E3" w:rsidRPr="0082633A" w:rsidRDefault="003573E3" w:rsidP="00BC5325">
                            <w:pPr>
                              <w:pStyle w:val="ListParagraph"/>
                              <w:rPr>
                                <w:highlight w:val="red"/>
                              </w:rPr>
                            </w:pPr>
                            <w:r w:rsidRPr="0082633A">
                              <w:rPr>
                                <w:highlight w:val="red"/>
                              </w:rPr>
                              <w:t>Expressions which link forward to following sections/paragraph</w:t>
                            </w:r>
                            <w:r w:rsidR="000349C3" w:rsidRPr="0082633A">
                              <w:rPr>
                                <w:highlight w:val="red"/>
                              </w:rPr>
                              <w:t>s</w:t>
                            </w:r>
                          </w:p>
                          <w:p w14:paraId="00E85F5D" w14:textId="5E5037EF" w:rsidR="00123E9C" w:rsidRPr="0082633A" w:rsidRDefault="00BC5325" w:rsidP="00BC5325">
                            <w:pPr>
                              <w:pStyle w:val="ListParagraph"/>
                              <w:rPr>
                                <w:highlight w:val="darkCyan"/>
                              </w:rPr>
                            </w:pPr>
                            <w:r w:rsidRPr="0082633A">
                              <w:rPr>
                                <w:highlight w:val="darkCyan"/>
                              </w:rPr>
                              <w:t>C</w:t>
                            </w:r>
                            <w:r w:rsidR="00123E9C" w:rsidRPr="0082633A">
                              <w:rPr>
                                <w:highlight w:val="darkCyan"/>
                              </w:rPr>
                              <w:t xml:space="preserve">ross-references to </w:t>
                            </w:r>
                            <w:proofErr w:type="gramStart"/>
                            <w:r w:rsidR="00123E9C" w:rsidRPr="0082633A">
                              <w:rPr>
                                <w:highlight w:val="darkCyan"/>
                              </w:rPr>
                              <w:t>particular sections</w:t>
                            </w:r>
                            <w:proofErr w:type="gramEnd"/>
                            <w:r w:rsidR="00123E9C" w:rsidRPr="0082633A">
                              <w:rPr>
                                <w:highlight w:val="darkCyan"/>
                              </w:rPr>
                              <w:t xml:space="preserve"> </w:t>
                            </w:r>
                          </w:p>
                          <w:p w14:paraId="6770A5F1" w14:textId="7272DB31" w:rsidR="00123E9C" w:rsidRDefault="00123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227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85pt;width:398.15pt;height:16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" fillcolor="#eeece1 [3214]">
                <v:textbox>
                  <w:txbxContent>
                    <w:p w14:paraId="54029C55" w14:textId="5C40C606" w:rsidR="00123E9C" w:rsidRDefault="00123E9C" w:rsidP="00BC5325">
                      <w:pPr>
                        <w:jc w:val="both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1D6F1D">
                        <w:rPr>
                          <w:sz w:val="24"/>
                          <w:szCs w:val="24"/>
                          <w:lang w:val="en-GB"/>
                        </w:rPr>
                        <w:t xml:space="preserve">Extended pieces of writing, such as long essays or reports, make use of a range of </w:t>
                      </w:r>
                      <w:r w:rsidR="007D0EC1" w:rsidRPr="001D6F1D">
                        <w:rPr>
                          <w:sz w:val="24"/>
                          <w:szCs w:val="24"/>
                          <w:lang w:val="en-GB"/>
                        </w:rPr>
                        <w:t xml:space="preserve">structuring </w:t>
                      </w:r>
                      <w:r w:rsidRPr="001D6F1D">
                        <w:rPr>
                          <w:sz w:val="24"/>
                          <w:szCs w:val="24"/>
                          <w:lang w:val="en-GB"/>
                        </w:rPr>
                        <w:t xml:space="preserve">devices to </w:t>
                      </w:r>
                      <w:r w:rsidR="007D0EC1" w:rsidRPr="001D6F1D">
                        <w:rPr>
                          <w:sz w:val="24"/>
                          <w:szCs w:val="24"/>
                          <w:lang w:val="en-GB"/>
                        </w:rPr>
                        <w:t xml:space="preserve">help link ideas and ‘tie’ the text together. </w:t>
                      </w:r>
                      <w:r w:rsidR="00FB65DB">
                        <w:rPr>
                          <w:sz w:val="24"/>
                          <w:szCs w:val="24"/>
                          <w:lang w:val="en-GB"/>
                        </w:rPr>
                        <w:t xml:space="preserve">These include: </w:t>
                      </w:r>
                    </w:p>
                    <w:p w14:paraId="3BF9ADA5" w14:textId="77777777" w:rsidR="00BC5325" w:rsidRPr="001D6F1D" w:rsidRDefault="00BC5325" w:rsidP="00123E9C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0F91AAAE" w14:textId="38B6A461" w:rsidR="00BC5325" w:rsidRPr="00934E3B" w:rsidRDefault="00BC5325" w:rsidP="00BC5325">
                      <w:pPr>
                        <w:pStyle w:val="ListParagraph"/>
                        <w:rPr>
                          <w:highlight w:val="yellow"/>
                        </w:rPr>
                      </w:pPr>
                      <w:r w:rsidRPr="00934E3B">
                        <w:rPr>
                          <w:highlight w:val="yellow"/>
                        </w:rPr>
                        <w:t>Headings and sub-headings</w:t>
                      </w:r>
                    </w:p>
                    <w:p w14:paraId="4E460A53" w14:textId="364735CE" w:rsidR="00BC5325" w:rsidRPr="00934E3B" w:rsidRDefault="00BC5325" w:rsidP="00BC5325">
                      <w:pPr>
                        <w:pStyle w:val="ListParagraph"/>
                        <w:rPr>
                          <w:highlight w:val="green"/>
                        </w:rPr>
                      </w:pPr>
                      <w:r w:rsidRPr="00934E3B">
                        <w:rPr>
                          <w:highlight w:val="green"/>
                        </w:rPr>
                        <w:t>A n</w:t>
                      </w:r>
                      <w:r w:rsidR="00123E9C" w:rsidRPr="00934E3B">
                        <w:rPr>
                          <w:highlight w:val="green"/>
                        </w:rPr>
                        <w:t>umbering</w:t>
                      </w:r>
                      <w:r w:rsidRPr="00934E3B">
                        <w:rPr>
                          <w:highlight w:val="green"/>
                        </w:rPr>
                        <w:t xml:space="preserve"> system</w:t>
                      </w:r>
                      <w:r w:rsidR="00123E9C" w:rsidRPr="00934E3B">
                        <w:rPr>
                          <w:highlight w:val="green"/>
                        </w:rPr>
                        <w:t xml:space="preserve"> </w:t>
                      </w:r>
                    </w:p>
                    <w:p w14:paraId="115A05F8" w14:textId="77777777" w:rsidR="00BC5325" w:rsidRDefault="00BC5325" w:rsidP="00BC5325">
                      <w:pPr>
                        <w:pStyle w:val="ListParagraph"/>
                      </w:pPr>
                      <w:r w:rsidRPr="00934E3B">
                        <w:rPr>
                          <w:highlight w:val="cyan"/>
                        </w:rPr>
                        <w:t>L</w:t>
                      </w:r>
                      <w:r w:rsidR="00123E9C" w:rsidRPr="00934E3B">
                        <w:rPr>
                          <w:highlight w:val="cyan"/>
                        </w:rPr>
                        <w:t>ists</w:t>
                      </w:r>
                      <w:r w:rsidR="00123E9C" w:rsidRPr="00BC5325">
                        <w:t xml:space="preserve"> </w:t>
                      </w:r>
                    </w:p>
                    <w:p w14:paraId="1E5689CB" w14:textId="0391E8ED" w:rsidR="00BC5325" w:rsidRPr="00934E3B" w:rsidRDefault="00D05C47" w:rsidP="00BC5325">
                      <w:pPr>
                        <w:pStyle w:val="ListParagraph"/>
                        <w:rPr>
                          <w:highlight w:val="magenta"/>
                        </w:rPr>
                      </w:pPr>
                      <w:r w:rsidRPr="00934E3B">
                        <w:rPr>
                          <w:highlight w:val="magenta"/>
                        </w:rPr>
                        <w:t>E</w:t>
                      </w:r>
                      <w:r w:rsidR="00123E9C" w:rsidRPr="00934E3B">
                        <w:rPr>
                          <w:highlight w:val="magenta"/>
                        </w:rPr>
                        <w:t xml:space="preserve">xpressions which link </w:t>
                      </w:r>
                      <w:r w:rsidR="003573E3" w:rsidRPr="00934E3B">
                        <w:rPr>
                          <w:highlight w:val="magenta"/>
                        </w:rPr>
                        <w:t>back to previous sections/paragraphs</w:t>
                      </w:r>
                    </w:p>
                    <w:p w14:paraId="0FA18F76" w14:textId="792C3168" w:rsidR="003573E3" w:rsidRPr="0082633A" w:rsidRDefault="003573E3" w:rsidP="00BC5325">
                      <w:pPr>
                        <w:pStyle w:val="ListParagraph"/>
                        <w:rPr>
                          <w:highlight w:val="red"/>
                        </w:rPr>
                      </w:pPr>
                      <w:r w:rsidRPr="0082633A">
                        <w:rPr>
                          <w:highlight w:val="red"/>
                        </w:rPr>
                        <w:t>Expressions which link forward to following sections/paragraph</w:t>
                      </w:r>
                      <w:r w:rsidR="000349C3" w:rsidRPr="0082633A">
                        <w:rPr>
                          <w:highlight w:val="red"/>
                        </w:rPr>
                        <w:t>s</w:t>
                      </w:r>
                    </w:p>
                    <w:p w14:paraId="00E85F5D" w14:textId="5E5037EF" w:rsidR="00123E9C" w:rsidRPr="0082633A" w:rsidRDefault="00BC5325" w:rsidP="00BC5325">
                      <w:pPr>
                        <w:pStyle w:val="ListParagraph"/>
                        <w:rPr>
                          <w:highlight w:val="darkCyan"/>
                        </w:rPr>
                      </w:pPr>
                      <w:r w:rsidRPr="0082633A">
                        <w:rPr>
                          <w:highlight w:val="darkCyan"/>
                        </w:rPr>
                        <w:t>C</w:t>
                      </w:r>
                      <w:r w:rsidR="00123E9C" w:rsidRPr="0082633A">
                        <w:rPr>
                          <w:highlight w:val="darkCyan"/>
                        </w:rPr>
                        <w:t xml:space="preserve">ross-references to </w:t>
                      </w:r>
                      <w:proofErr w:type="gramStart"/>
                      <w:r w:rsidR="00123E9C" w:rsidRPr="0082633A">
                        <w:rPr>
                          <w:highlight w:val="darkCyan"/>
                        </w:rPr>
                        <w:t>particular sections</w:t>
                      </w:r>
                      <w:proofErr w:type="gramEnd"/>
                      <w:r w:rsidR="00123E9C" w:rsidRPr="0082633A">
                        <w:rPr>
                          <w:highlight w:val="darkCyan"/>
                        </w:rPr>
                        <w:t xml:space="preserve"> </w:t>
                      </w:r>
                    </w:p>
                    <w:p w14:paraId="6770A5F1" w14:textId="7272DB31" w:rsidR="00123E9C" w:rsidRDefault="00123E9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A7E7BD0" w14:textId="25DC3747" w:rsidR="00123E9C" w:rsidRDefault="00123E9C" w:rsidP="00002726">
      <w:pPr>
        <w:rPr>
          <w:b/>
          <w:bCs/>
          <w:lang w:val="en-GB"/>
        </w:rPr>
      </w:pPr>
    </w:p>
    <w:p w14:paraId="5FCCF2C1" w14:textId="77777777" w:rsidR="002D73AD" w:rsidRDefault="002D73AD" w:rsidP="00002726">
      <w:pPr>
        <w:rPr>
          <w:b/>
          <w:bCs/>
          <w:sz w:val="24"/>
          <w:szCs w:val="24"/>
          <w:lang w:val="en-GB"/>
        </w:rPr>
      </w:pPr>
    </w:p>
    <w:p w14:paraId="3651A0F4" w14:textId="45BC31BD" w:rsidR="00123E9C" w:rsidRPr="00B27E82" w:rsidRDefault="00BC5325" w:rsidP="00002726">
      <w:pPr>
        <w:rPr>
          <w:b/>
          <w:bCs/>
          <w:sz w:val="24"/>
          <w:szCs w:val="24"/>
          <w:lang w:val="en-GB"/>
        </w:rPr>
      </w:pPr>
      <w:r w:rsidRPr="00B27E82">
        <w:rPr>
          <w:b/>
          <w:bCs/>
          <w:sz w:val="24"/>
          <w:szCs w:val="24"/>
          <w:lang w:val="en-GB"/>
        </w:rPr>
        <w:t xml:space="preserve">TASK: </w:t>
      </w:r>
      <w:r w:rsidR="00123E9C" w:rsidRPr="00B27E82">
        <w:rPr>
          <w:b/>
          <w:bCs/>
          <w:sz w:val="24"/>
          <w:szCs w:val="24"/>
          <w:lang w:val="en-GB"/>
        </w:rPr>
        <w:t xml:space="preserve">Below is a section from a </w:t>
      </w:r>
      <w:proofErr w:type="gramStart"/>
      <w:r w:rsidR="00123E9C" w:rsidRPr="00B27E82">
        <w:rPr>
          <w:b/>
          <w:bCs/>
          <w:sz w:val="24"/>
          <w:szCs w:val="24"/>
          <w:lang w:val="en-GB"/>
        </w:rPr>
        <w:t>Master’s</w:t>
      </w:r>
      <w:proofErr w:type="gramEnd"/>
      <w:r w:rsidR="00123E9C" w:rsidRPr="00B27E82">
        <w:rPr>
          <w:b/>
          <w:bCs/>
          <w:sz w:val="24"/>
          <w:szCs w:val="24"/>
          <w:lang w:val="en-GB"/>
        </w:rPr>
        <w:t xml:space="preserve"> thesis.</w:t>
      </w:r>
      <w:r w:rsidR="00FB65DB" w:rsidRPr="00B27E82">
        <w:rPr>
          <w:b/>
          <w:bCs/>
          <w:sz w:val="24"/>
          <w:szCs w:val="24"/>
          <w:lang w:val="en-GB"/>
        </w:rPr>
        <w:t xml:space="preserve"> Find all the devices which help to structure this text</w:t>
      </w:r>
      <w:r w:rsidRPr="00B27E82">
        <w:rPr>
          <w:b/>
          <w:bCs/>
          <w:sz w:val="24"/>
          <w:szCs w:val="24"/>
          <w:lang w:val="en-GB"/>
        </w:rPr>
        <w:t>.</w:t>
      </w:r>
    </w:p>
    <w:p w14:paraId="49B55793" w14:textId="181F7315" w:rsidR="00002726" w:rsidRPr="00B27E82" w:rsidRDefault="00002726" w:rsidP="00002726">
      <w:pPr>
        <w:rPr>
          <w:b/>
          <w:bCs/>
          <w:sz w:val="20"/>
          <w:szCs w:val="20"/>
          <w:lang w:val="en-GB"/>
        </w:rPr>
      </w:pPr>
    </w:p>
    <w:p w14:paraId="098E9B50" w14:textId="77777777" w:rsidR="00BC5325" w:rsidRPr="00B27E82" w:rsidRDefault="00BC5325" w:rsidP="00002726">
      <w:pPr>
        <w:rPr>
          <w:b/>
          <w:bCs/>
          <w:sz w:val="20"/>
          <w:szCs w:val="20"/>
          <w:lang w:val="en-GB"/>
        </w:rPr>
      </w:pPr>
    </w:p>
    <w:p w14:paraId="4CED8E26" w14:textId="057E6081" w:rsidR="00002726" w:rsidRPr="00D97D29" w:rsidRDefault="00002726" w:rsidP="00002726">
      <w:pPr>
        <w:rPr>
          <w:sz w:val="24"/>
          <w:szCs w:val="24"/>
          <w:lang w:val="en-GB"/>
        </w:rPr>
      </w:pPr>
      <w:r w:rsidRPr="00934E3B">
        <w:rPr>
          <w:b/>
          <w:bCs/>
          <w:sz w:val="24"/>
          <w:szCs w:val="24"/>
          <w:highlight w:val="green"/>
          <w:lang w:val="en-GB"/>
        </w:rPr>
        <w:t>4.1.2.</w:t>
      </w:r>
      <w:r w:rsidRPr="00D97D29">
        <w:rPr>
          <w:b/>
          <w:bCs/>
          <w:sz w:val="24"/>
          <w:szCs w:val="24"/>
          <w:lang w:val="en-GB"/>
        </w:rPr>
        <w:t xml:space="preserve"> </w:t>
      </w:r>
      <w:r w:rsidRPr="00934E3B">
        <w:rPr>
          <w:b/>
          <w:bCs/>
          <w:sz w:val="24"/>
          <w:szCs w:val="24"/>
          <w:highlight w:val="yellow"/>
          <w:lang w:val="en-GB"/>
        </w:rPr>
        <w:t>Extended patterns</w:t>
      </w:r>
      <w:r w:rsidRPr="00D97D29">
        <w:rPr>
          <w:b/>
          <w:bCs/>
          <w:sz w:val="24"/>
          <w:szCs w:val="24"/>
          <w:lang w:val="en-GB"/>
        </w:rPr>
        <w:t xml:space="preserve"> </w:t>
      </w:r>
    </w:p>
    <w:p w14:paraId="50732949" w14:textId="77777777" w:rsidR="00002726" w:rsidRPr="00D97D29" w:rsidRDefault="00002726" w:rsidP="00002726">
      <w:pPr>
        <w:rPr>
          <w:sz w:val="20"/>
          <w:szCs w:val="20"/>
          <w:lang w:val="en-GB"/>
        </w:rPr>
      </w:pPr>
    </w:p>
    <w:p w14:paraId="6D03BB6B" w14:textId="77777777" w:rsidR="00002726" w:rsidRPr="00D97D29" w:rsidRDefault="00002726" w:rsidP="00002726">
      <w:pPr>
        <w:jc w:val="both"/>
        <w:rPr>
          <w:sz w:val="22"/>
          <w:szCs w:val="22"/>
          <w:lang w:val="en-GB"/>
        </w:rPr>
      </w:pPr>
      <w:r w:rsidRPr="00934E3B">
        <w:rPr>
          <w:sz w:val="22"/>
          <w:szCs w:val="22"/>
          <w:highlight w:val="magenta"/>
          <w:lang w:val="en-GB"/>
        </w:rPr>
        <w:t>As I signalled before</w:t>
      </w:r>
      <w:r w:rsidRPr="00533F70">
        <w:rPr>
          <w:sz w:val="22"/>
          <w:szCs w:val="22"/>
          <w:lang w:val="en-GB"/>
        </w:rPr>
        <w:t>,</w:t>
      </w:r>
      <w:r w:rsidRPr="7CC18835">
        <w:rPr>
          <w:sz w:val="22"/>
          <w:szCs w:val="22"/>
          <w:lang w:val="en-GB"/>
        </w:rPr>
        <w:t xml:space="preserve"> what cannot be inferred from the short </w:t>
      </w:r>
      <w:r w:rsidRPr="7CC18835">
        <w:rPr>
          <w:i/>
          <w:iCs/>
          <w:sz w:val="22"/>
          <w:szCs w:val="22"/>
          <w:lang w:val="en-GB"/>
        </w:rPr>
        <w:t>Portnoy’s Complaint</w:t>
      </w:r>
      <w:r w:rsidRPr="7CC18835">
        <w:rPr>
          <w:sz w:val="22"/>
          <w:szCs w:val="22"/>
          <w:lang w:val="en-GB"/>
        </w:rPr>
        <w:t xml:space="preserve"> </w:t>
      </w:r>
      <w:r w:rsidRPr="0082633A">
        <w:rPr>
          <w:sz w:val="22"/>
          <w:szCs w:val="22"/>
          <w:highlight w:val="darkCyan"/>
          <w:lang w:val="en-GB"/>
        </w:rPr>
        <w:t>extract in Example</w:t>
      </w:r>
      <w:r w:rsidRPr="7CC18835">
        <w:rPr>
          <w:sz w:val="22"/>
          <w:szCs w:val="22"/>
          <w:lang w:val="en-GB"/>
        </w:rPr>
        <w:t xml:space="preserve"> </w:t>
      </w:r>
      <w:r w:rsidRPr="00934E3B">
        <w:rPr>
          <w:sz w:val="22"/>
          <w:szCs w:val="22"/>
          <w:highlight w:val="green"/>
          <w:lang w:val="en-GB"/>
        </w:rPr>
        <w:t>[17]</w:t>
      </w:r>
      <w:r w:rsidRPr="7CC18835">
        <w:rPr>
          <w:sz w:val="22"/>
          <w:szCs w:val="22"/>
          <w:lang w:val="en-GB"/>
        </w:rPr>
        <w:t xml:space="preserve"> is that it contains elements which correspond to certain themes that run through the whole of the novel. This is not in itself humorous – in fact it is usual for literature in general, as thematic recurrence is a desirable quality of literary texts (there are numerous examples of this, like the recurrence of fire in Charlotte Brontë’s </w:t>
      </w:r>
      <w:r w:rsidRPr="7CC18835">
        <w:rPr>
          <w:i/>
          <w:iCs/>
          <w:sz w:val="22"/>
          <w:szCs w:val="22"/>
          <w:lang w:val="en-GB"/>
        </w:rPr>
        <w:t>Jane Eyre</w:t>
      </w:r>
      <w:r w:rsidRPr="7CC18835">
        <w:rPr>
          <w:sz w:val="22"/>
          <w:szCs w:val="22"/>
          <w:lang w:val="en-GB"/>
        </w:rPr>
        <w:t xml:space="preserve"> or epiphany in James Joyce’s </w:t>
      </w:r>
      <w:r w:rsidRPr="7CC18835">
        <w:rPr>
          <w:i/>
          <w:iCs/>
          <w:sz w:val="22"/>
          <w:szCs w:val="22"/>
          <w:lang w:val="en-GB"/>
        </w:rPr>
        <w:t>Dubliners</w:t>
      </w:r>
      <w:r w:rsidRPr="7CC18835">
        <w:rPr>
          <w:sz w:val="22"/>
          <w:szCs w:val="22"/>
          <w:lang w:val="en-GB"/>
        </w:rPr>
        <w:t xml:space="preserve">). The difference is, I would argue, in the intensity with which this recurrence takes place (see Larkin </w:t>
      </w:r>
      <w:proofErr w:type="spellStart"/>
      <w:r w:rsidRPr="7CC18835">
        <w:rPr>
          <w:sz w:val="22"/>
          <w:szCs w:val="22"/>
          <w:lang w:val="en-GB"/>
        </w:rPr>
        <w:t>Galiñanes</w:t>
      </w:r>
      <w:proofErr w:type="spellEnd"/>
      <w:r w:rsidRPr="7CC18835">
        <w:rPr>
          <w:sz w:val="22"/>
          <w:szCs w:val="22"/>
          <w:lang w:val="en-GB"/>
        </w:rPr>
        <w:t xml:space="preserve"> 2000 for a discussion of strong implicature in humorous literature and weak implicature in ‘high’ literature, and </w:t>
      </w:r>
      <w:r w:rsidRPr="0082633A">
        <w:rPr>
          <w:sz w:val="22"/>
          <w:szCs w:val="22"/>
          <w:highlight w:val="darkCyan"/>
          <w:lang w:val="en-GB"/>
        </w:rPr>
        <w:t>Section 5.3.2. in this thesis</w:t>
      </w:r>
      <w:r w:rsidRPr="7CC18835">
        <w:rPr>
          <w:sz w:val="22"/>
          <w:szCs w:val="22"/>
          <w:lang w:val="en-GB"/>
        </w:rPr>
        <w:t xml:space="preserve">). </w:t>
      </w:r>
      <w:r w:rsidRPr="7CC18835">
        <w:rPr>
          <w:i/>
          <w:iCs/>
          <w:sz w:val="22"/>
          <w:szCs w:val="22"/>
          <w:lang w:val="en-GB"/>
        </w:rPr>
        <w:t>Portnoy’s Complaint</w:t>
      </w:r>
      <w:r w:rsidRPr="7CC18835">
        <w:rPr>
          <w:sz w:val="22"/>
          <w:szCs w:val="22"/>
          <w:lang w:val="en-GB"/>
        </w:rPr>
        <w:t xml:space="preserve">, for example, is very transparent about repeating the following subjects: </w:t>
      </w:r>
    </w:p>
    <w:p w14:paraId="4339F946" w14:textId="77777777" w:rsidR="00002726" w:rsidRPr="00D97D29" w:rsidRDefault="00002726" w:rsidP="00002726">
      <w:pPr>
        <w:jc w:val="both"/>
        <w:rPr>
          <w:sz w:val="22"/>
          <w:szCs w:val="22"/>
          <w:lang w:val="en-GB"/>
        </w:rPr>
      </w:pPr>
    </w:p>
    <w:p w14:paraId="221CC095" w14:textId="77777777" w:rsidR="00002726" w:rsidRPr="00D97D29" w:rsidRDefault="00002726" w:rsidP="00B27E82">
      <w:pPr>
        <w:ind w:left="284"/>
        <w:jc w:val="both"/>
        <w:rPr>
          <w:sz w:val="22"/>
          <w:szCs w:val="22"/>
          <w:lang w:val="en-GB"/>
        </w:rPr>
      </w:pPr>
      <w:r w:rsidRPr="00934E3B">
        <w:rPr>
          <w:sz w:val="22"/>
          <w:szCs w:val="22"/>
          <w:highlight w:val="green"/>
          <w:lang w:val="en-GB"/>
        </w:rPr>
        <w:t>(a</w:t>
      </w:r>
      <w:r w:rsidRPr="00D97D29">
        <w:rPr>
          <w:sz w:val="22"/>
          <w:szCs w:val="22"/>
          <w:lang w:val="en-GB"/>
        </w:rPr>
        <w:t xml:space="preserve">) </w:t>
      </w:r>
      <w:r w:rsidRPr="00934E3B">
        <w:rPr>
          <w:i/>
          <w:iCs/>
          <w:sz w:val="22"/>
          <w:szCs w:val="22"/>
          <w:highlight w:val="cyan"/>
          <w:lang w:val="en-GB"/>
        </w:rPr>
        <w:t>Being Jewish</w:t>
      </w:r>
      <w:r w:rsidRPr="00D97D29">
        <w:rPr>
          <w:sz w:val="22"/>
          <w:szCs w:val="22"/>
          <w:lang w:val="en-GB"/>
        </w:rPr>
        <w:t xml:space="preserve">: for </w:t>
      </w:r>
      <w:proofErr w:type="gramStart"/>
      <w:r w:rsidRPr="00D97D29">
        <w:rPr>
          <w:sz w:val="22"/>
          <w:szCs w:val="22"/>
          <w:lang w:val="en-GB"/>
        </w:rPr>
        <w:t>example</w:t>
      </w:r>
      <w:proofErr w:type="gramEnd"/>
      <w:r w:rsidRPr="00D97D29">
        <w:rPr>
          <w:sz w:val="22"/>
          <w:szCs w:val="22"/>
          <w:lang w:val="en-GB"/>
        </w:rPr>
        <w:t xml:space="preserve"> traditions, expectations, stereotypes, ways of relating to non-Jews; </w:t>
      </w:r>
    </w:p>
    <w:p w14:paraId="4414D8EA" w14:textId="77777777" w:rsidR="00002726" w:rsidRPr="00D97D29" w:rsidRDefault="00002726" w:rsidP="00B27E82">
      <w:pPr>
        <w:ind w:left="284"/>
        <w:jc w:val="both"/>
        <w:rPr>
          <w:sz w:val="22"/>
          <w:szCs w:val="22"/>
          <w:lang w:val="en-GB"/>
        </w:rPr>
      </w:pPr>
      <w:r w:rsidRPr="00934E3B">
        <w:rPr>
          <w:sz w:val="22"/>
          <w:szCs w:val="22"/>
          <w:highlight w:val="green"/>
          <w:lang w:val="en-GB"/>
        </w:rPr>
        <w:t>(b</w:t>
      </w:r>
      <w:r w:rsidRPr="00D97D29">
        <w:rPr>
          <w:sz w:val="22"/>
          <w:szCs w:val="22"/>
          <w:lang w:val="en-GB"/>
        </w:rPr>
        <w:t xml:space="preserve">) </w:t>
      </w:r>
      <w:r w:rsidRPr="00934E3B">
        <w:rPr>
          <w:i/>
          <w:iCs/>
          <w:sz w:val="22"/>
          <w:szCs w:val="22"/>
          <w:highlight w:val="cyan"/>
          <w:lang w:val="en-GB"/>
        </w:rPr>
        <w:t>Dysfunctional family</w:t>
      </w:r>
      <w:r w:rsidRPr="00934E3B">
        <w:rPr>
          <w:sz w:val="22"/>
          <w:szCs w:val="22"/>
          <w:highlight w:val="cyan"/>
          <w:lang w:val="en-GB"/>
        </w:rPr>
        <w:t>:</w:t>
      </w:r>
      <w:r w:rsidRPr="00D97D29">
        <w:rPr>
          <w:sz w:val="22"/>
          <w:szCs w:val="22"/>
          <w:lang w:val="en-GB"/>
        </w:rPr>
        <w:t xml:space="preserve"> for </w:t>
      </w:r>
      <w:proofErr w:type="gramStart"/>
      <w:r w:rsidRPr="00D97D29">
        <w:rPr>
          <w:sz w:val="22"/>
          <w:szCs w:val="22"/>
          <w:lang w:val="en-GB"/>
        </w:rPr>
        <w:t>example</w:t>
      </w:r>
      <w:proofErr w:type="gramEnd"/>
      <w:r w:rsidRPr="00D97D29">
        <w:rPr>
          <w:sz w:val="22"/>
          <w:szCs w:val="22"/>
          <w:lang w:val="en-GB"/>
        </w:rPr>
        <w:t xml:space="preserve"> Alex criticising/mocking/impersonating his family members, family members acting obsessively and ludicrously;  </w:t>
      </w:r>
    </w:p>
    <w:p w14:paraId="6ED2591B" w14:textId="77777777" w:rsidR="00002726" w:rsidRPr="00D97D29" w:rsidRDefault="00002726" w:rsidP="00B27E82">
      <w:pPr>
        <w:ind w:left="284"/>
        <w:jc w:val="both"/>
        <w:rPr>
          <w:sz w:val="22"/>
          <w:szCs w:val="22"/>
          <w:lang w:val="en-GB"/>
        </w:rPr>
      </w:pPr>
      <w:r w:rsidRPr="00934E3B">
        <w:rPr>
          <w:sz w:val="22"/>
          <w:szCs w:val="22"/>
          <w:highlight w:val="green"/>
          <w:lang w:val="en-GB"/>
        </w:rPr>
        <w:t>(c</w:t>
      </w:r>
      <w:r w:rsidRPr="00D97D29">
        <w:rPr>
          <w:sz w:val="22"/>
          <w:szCs w:val="22"/>
          <w:lang w:val="en-GB"/>
        </w:rPr>
        <w:t xml:space="preserve">) </w:t>
      </w:r>
      <w:r w:rsidRPr="00934E3B">
        <w:rPr>
          <w:i/>
          <w:iCs/>
          <w:sz w:val="22"/>
          <w:szCs w:val="22"/>
          <w:highlight w:val="cyan"/>
          <w:lang w:val="en-GB"/>
        </w:rPr>
        <w:t>Food</w:t>
      </w:r>
      <w:r w:rsidRPr="00934E3B">
        <w:rPr>
          <w:sz w:val="22"/>
          <w:szCs w:val="22"/>
          <w:highlight w:val="cyan"/>
          <w:lang w:val="en-GB"/>
        </w:rPr>
        <w:t>:</w:t>
      </w:r>
      <w:r w:rsidRPr="00D97D29">
        <w:rPr>
          <w:sz w:val="22"/>
          <w:szCs w:val="22"/>
          <w:lang w:val="en-GB"/>
        </w:rPr>
        <w:t xml:space="preserve"> for </w:t>
      </w:r>
      <w:proofErr w:type="gramStart"/>
      <w:r w:rsidRPr="00D97D29">
        <w:rPr>
          <w:sz w:val="22"/>
          <w:szCs w:val="22"/>
          <w:lang w:val="en-GB"/>
        </w:rPr>
        <w:t>example</w:t>
      </w:r>
      <w:proofErr w:type="gramEnd"/>
      <w:r w:rsidRPr="00D97D29">
        <w:rPr>
          <w:sz w:val="22"/>
          <w:szCs w:val="22"/>
          <w:lang w:val="en-GB"/>
        </w:rPr>
        <w:t xml:space="preserve"> family meals, appropriate/inappropriate food, father’s digestive problems. </w:t>
      </w:r>
    </w:p>
    <w:p w14:paraId="16B14152" w14:textId="77777777" w:rsidR="00002726" w:rsidRPr="00D97D29" w:rsidRDefault="00002726" w:rsidP="00002726">
      <w:pPr>
        <w:jc w:val="both"/>
        <w:rPr>
          <w:sz w:val="22"/>
          <w:szCs w:val="22"/>
          <w:lang w:val="en-GB"/>
        </w:rPr>
      </w:pPr>
    </w:p>
    <w:p w14:paraId="29239878" w14:textId="77777777" w:rsidR="00002726" w:rsidRPr="00D97D29" w:rsidRDefault="00002726" w:rsidP="00002726">
      <w:pPr>
        <w:jc w:val="both"/>
        <w:rPr>
          <w:sz w:val="22"/>
          <w:szCs w:val="22"/>
          <w:lang w:val="en-GB"/>
        </w:rPr>
      </w:pPr>
      <w:r w:rsidRPr="00D97D29">
        <w:rPr>
          <w:sz w:val="22"/>
          <w:szCs w:val="22"/>
          <w:lang w:val="en-GB"/>
        </w:rPr>
        <w:t xml:space="preserve">It would be difficult in this space to give a comprehensive account of the number of times themes </w:t>
      </w:r>
      <w:r w:rsidRPr="00934E3B">
        <w:rPr>
          <w:sz w:val="22"/>
          <w:szCs w:val="22"/>
          <w:highlight w:val="green"/>
          <w:lang w:val="en-GB"/>
        </w:rPr>
        <w:t>(a), (b), and (c</w:t>
      </w:r>
      <w:r w:rsidRPr="00D97D29">
        <w:rPr>
          <w:sz w:val="22"/>
          <w:szCs w:val="22"/>
          <w:lang w:val="en-GB"/>
        </w:rPr>
        <w:t xml:space="preserve">) appear in the novel, so instead I suggest an analysis of one extract from the beginning of the book, which contains references to each of them. It is an exchange between Alex’s mother and Alex, the </w:t>
      </w:r>
      <w:proofErr w:type="gramStart"/>
      <w:r w:rsidRPr="00D97D29">
        <w:rPr>
          <w:sz w:val="22"/>
          <w:szCs w:val="22"/>
          <w:lang w:val="en-GB"/>
        </w:rPr>
        <w:t>first person</w:t>
      </w:r>
      <w:proofErr w:type="gramEnd"/>
      <w:r w:rsidRPr="00D97D29">
        <w:rPr>
          <w:sz w:val="22"/>
          <w:szCs w:val="22"/>
          <w:lang w:val="en-GB"/>
        </w:rPr>
        <w:t xml:space="preserve"> narrator: </w:t>
      </w:r>
    </w:p>
    <w:p w14:paraId="559CF77A" w14:textId="77777777" w:rsidR="00002726" w:rsidRPr="00D97D29" w:rsidRDefault="00002726" w:rsidP="00002726">
      <w:pPr>
        <w:jc w:val="both"/>
        <w:rPr>
          <w:sz w:val="22"/>
          <w:szCs w:val="22"/>
          <w:lang w:val="en-GB"/>
        </w:rPr>
      </w:pPr>
      <w:r w:rsidRPr="00D97D29">
        <w:rPr>
          <w:sz w:val="22"/>
          <w:szCs w:val="22"/>
          <w:lang w:val="en-GB"/>
        </w:rPr>
        <w:t xml:space="preserve"> </w:t>
      </w:r>
    </w:p>
    <w:p w14:paraId="01CEF2E5" w14:textId="77777777" w:rsidR="00002726" w:rsidRPr="00D97D29" w:rsidRDefault="00002726" w:rsidP="00B27E82">
      <w:pPr>
        <w:ind w:left="284"/>
        <w:jc w:val="both"/>
        <w:rPr>
          <w:sz w:val="22"/>
          <w:szCs w:val="22"/>
          <w:lang w:val="en-GB"/>
        </w:rPr>
      </w:pPr>
      <w:r w:rsidRPr="00934E3B">
        <w:rPr>
          <w:sz w:val="22"/>
          <w:szCs w:val="22"/>
          <w:highlight w:val="green"/>
          <w:lang w:val="en-GB"/>
        </w:rPr>
        <w:t>[18]</w:t>
      </w:r>
    </w:p>
    <w:p w14:paraId="7B48DA0F" w14:textId="77777777" w:rsidR="00002726" w:rsidRPr="00D97D29" w:rsidRDefault="00002726" w:rsidP="00B27E82">
      <w:pPr>
        <w:ind w:left="284"/>
        <w:jc w:val="both"/>
        <w:rPr>
          <w:sz w:val="22"/>
          <w:szCs w:val="22"/>
          <w:lang w:val="en-GB"/>
        </w:rPr>
      </w:pPr>
      <w:r w:rsidRPr="00D97D29">
        <w:rPr>
          <w:sz w:val="22"/>
          <w:szCs w:val="22"/>
          <w:lang w:val="en-GB"/>
        </w:rPr>
        <w:t>‘[…] Alex, answer me something. You’re so smart, you know all the answers now, answer me this: how do you think Melvin Weiner gave himself colitis? Why has that child spent half his life in hospitals?’</w:t>
      </w:r>
    </w:p>
    <w:p w14:paraId="34E26B5C" w14:textId="77777777" w:rsidR="00002726" w:rsidRPr="00D97D29" w:rsidRDefault="00002726" w:rsidP="00B27E82">
      <w:pPr>
        <w:ind w:left="284"/>
        <w:jc w:val="both"/>
        <w:rPr>
          <w:sz w:val="22"/>
          <w:szCs w:val="22"/>
          <w:lang w:val="en-GB"/>
        </w:rPr>
      </w:pPr>
      <w:r w:rsidRPr="00D97D29">
        <w:rPr>
          <w:sz w:val="22"/>
          <w:szCs w:val="22"/>
          <w:lang w:val="en-GB"/>
        </w:rPr>
        <w:t xml:space="preserve">‘Because he eats </w:t>
      </w:r>
      <w:proofErr w:type="spellStart"/>
      <w:r w:rsidRPr="00D97D29">
        <w:rPr>
          <w:i/>
          <w:iCs/>
          <w:sz w:val="22"/>
          <w:szCs w:val="22"/>
          <w:lang w:val="en-GB"/>
        </w:rPr>
        <w:t>chazerai</w:t>
      </w:r>
      <w:proofErr w:type="spellEnd"/>
      <w:r w:rsidRPr="00D97D29">
        <w:rPr>
          <w:sz w:val="22"/>
          <w:szCs w:val="22"/>
          <w:lang w:val="en-GB"/>
        </w:rPr>
        <w:t>.’</w:t>
      </w:r>
    </w:p>
    <w:p w14:paraId="6D3D8734" w14:textId="77777777" w:rsidR="00002726" w:rsidRPr="00D97D29" w:rsidRDefault="00002726" w:rsidP="00B27E82">
      <w:pPr>
        <w:ind w:left="284"/>
        <w:jc w:val="both"/>
        <w:rPr>
          <w:sz w:val="22"/>
          <w:szCs w:val="22"/>
          <w:lang w:val="en-GB"/>
        </w:rPr>
      </w:pPr>
      <w:r w:rsidRPr="00D97D29">
        <w:rPr>
          <w:sz w:val="22"/>
          <w:szCs w:val="22"/>
          <w:lang w:val="en-GB"/>
        </w:rPr>
        <w:t>‘Don’t you dare make fun of me!’</w:t>
      </w:r>
    </w:p>
    <w:p w14:paraId="6C78CD79" w14:textId="77777777" w:rsidR="00002726" w:rsidRPr="00D97D29" w:rsidRDefault="00002726" w:rsidP="00B27E82">
      <w:pPr>
        <w:ind w:left="284"/>
        <w:jc w:val="both"/>
        <w:rPr>
          <w:sz w:val="22"/>
          <w:szCs w:val="22"/>
          <w:lang w:val="en-GB"/>
        </w:rPr>
      </w:pPr>
      <w:r w:rsidRPr="00D97D29">
        <w:rPr>
          <w:sz w:val="22"/>
          <w:szCs w:val="22"/>
          <w:lang w:val="en-GB"/>
        </w:rPr>
        <w:t xml:space="preserve">‘All right,’ I scream, ‘how </w:t>
      </w:r>
      <w:r w:rsidRPr="00D97D29">
        <w:rPr>
          <w:i/>
          <w:iCs/>
          <w:sz w:val="22"/>
          <w:szCs w:val="22"/>
          <w:lang w:val="en-GB"/>
        </w:rPr>
        <w:t>did</w:t>
      </w:r>
      <w:r w:rsidRPr="00D97D29">
        <w:rPr>
          <w:sz w:val="22"/>
          <w:szCs w:val="22"/>
          <w:lang w:val="en-GB"/>
        </w:rPr>
        <w:t xml:space="preserve"> he get colitis?’</w:t>
      </w:r>
    </w:p>
    <w:p w14:paraId="716F9743" w14:textId="77777777" w:rsidR="00002726" w:rsidRPr="00D97D29" w:rsidRDefault="00002726" w:rsidP="00B27E82">
      <w:pPr>
        <w:ind w:left="284"/>
        <w:jc w:val="both"/>
        <w:rPr>
          <w:sz w:val="22"/>
          <w:szCs w:val="22"/>
          <w:lang w:val="en-GB"/>
        </w:rPr>
      </w:pPr>
      <w:r w:rsidRPr="00D97D29">
        <w:rPr>
          <w:sz w:val="22"/>
          <w:szCs w:val="22"/>
          <w:lang w:val="en-GB"/>
        </w:rPr>
        <w:t xml:space="preserve">‘Because he eats </w:t>
      </w:r>
      <w:proofErr w:type="spellStart"/>
      <w:r w:rsidRPr="00D97D29">
        <w:rPr>
          <w:i/>
          <w:iCs/>
          <w:sz w:val="22"/>
          <w:szCs w:val="22"/>
          <w:lang w:val="en-GB"/>
        </w:rPr>
        <w:t>chazerai</w:t>
      </w:r>
      <w:proofErr w:type="spellEnd"/>
      <w:r w:rsidRPr="00D97D29">
        <w:rPr>
          <w:sz w:val="22"/>
          <w:szCs w:val="22"/>
          <w:lang w:val="en-GB"/>
        </w:rPr>
        <w:t>! But it’s not a joke! […] ‘</w:t>
      </w:r>
    </w:p>
    <w:p w14:paraId="610ACC5D" w14:textId="77777777" w:rsidR="00002726" w:rsidRPr="00D97D29" w:rsidRDefault="00002726" w:rsidP="73BDD3F8">
      <w:pPr>
        <w:ind w:left="284"/>
        <w:jc w:val="right"/>
        <w:rPr>
          <w:sz w:val="22"/>
          <w:szCs w:val="22"/>
          <w:lang w:val="en-GB"/>
        </w:rPr>
      </w:pPr>
      <w:r w:rsidRPr="73BDD3F8">
        <w:rPr>
          <w:i/>
          <w:iCs/>
          <w:sz w:val="22"/>
          <w:szCs w:val="22"/>
          <w:lang w:val="en-GB"/>
        </w:rPr>
        <w:t xml:space="preserve"> </w:t>
      </w:r>
      <w:r w:rsidRPr="73BDD3F8">
        <w:rPr>
          <w:sz w:val="22"/>
          <w:szCs w:val="22"/>
          <w:lang w:val="en-GB"/>
        </w:rPr>
        <w:t>(Roth 2005: 24)</w:t>
      </w:r>
    </w:p>
    <w:p w14:paraId="764F02B2" w14:textId="77777777" w:rsidR="00002726" w:rsidRPr="00D97D29" w:rsidRDefault="00002726" w:rsidP="00002726">
      <w:pPr>
        <w:jc w:val="both"/>
        <w:rPr>
          <w:sz w:val="22"/>
          <w:szCs w:val="22"/>
          <w:lang w:val="en-GB"/>
        </w:rPr>
      </w:pPr>
    </w:p>
    <w:p w14:paraId="50274A9E" w14:textId="77777777" w:rsidR="00002726" w:rsidRPr="00D97D29" w:rsidRDefault="00002726" w:rsidP="00002726">
      <w:pPr>
        <w:jc w:val="both"/>
        <w:rPr>
          <w:sz w:val="22"/>
          <w:szCs w:val="22"/>
          <w:lang w:val="en-GB"/>
        </w:rPr>
      </w:pPr>
      <w:r w:rsidRPr="00D97D29">
        <w:rPr>
          <w:sz w:val="22"/>
          <w:szCs w:val="22"/>
          <w:lang w:val="en-GB"/>
        </w:rPr>
        <w:lastRenderedPageBreak/>
        <w:t xml:space="preserve">There are clear references to </w:t>
      </w:r>
      <w:r w:rsidRPr="006F4834">
        <w:rPr>
          <w:i/>
          <w:iCs/>
          <w:sz w:val="22"/>
          <w:szCs w:val="22"/>
          <w:highlight w:val="magenta"/>
          <w:lang w:val="en-GB"/>
        </w:rPr>
        <w:t>Being Jewish</w:t>
      </w:r>
      <w:r w:rsidRPr="00D97D29">
        <w:rPr>
          <w:sz w:val="22"/>
          <w:szCs w:val="22"/>
          <w:lang w:val="en-GB"/>
        </w:rPr>
        <w:t xml:space="preserve"> here – Melvin Weiner is a Jewish name, and ‘</w:t>
      </w:r>
      <w:proofErr w:type="spellStart"/>
      <w:r w:rsidRPr="00D97D29">
        <w:rPr>
          <w:sz w:val="22"/>
          <w:szCs w:val="22"/>
          <w:lang w:val="en-GB"/>
        </w:rPr>
        <w:t>chazerai</w:t>
      </w:r>
      <w:proofErr w:type="spellEnd"/>
      <w:r w:rsidRPr="00D97D29">
        <w:rPr>
          <w:sz w:val="22"/>
          <w:szCs w:val="22"/>
          <w:lang w:val="en-GB"/>
        </w:rPr>
        <w:t xml:space="preserve">’ is Yiddish for ‘junk food’. As for </w:t>
      </w:r>
      <w:r w:rsidRPr="006F4834">
        <w:rPr>
          <w:i/>
          <w:iCs/>
          <w:sz w:val="22"/>
          <w:szCs w:val="22"/>
          <w:highlight w:val="magenta"/>
          <w:lang w:val="en-GB"/>
        </w:rPr>
        <w:t>Dysfunctional Family</w:t>
      </w:r>
      <w:r w:rsidRPr="00D97D29">
        <w:rPr>
          <w:i/>
          <w:iCs/>
          <w:sz w:val="22"/>
          <w:szCs w:val="22"/>
          <w:lang w:val="en-GB"/>
        </w:rPr>
        <w:t>,</w:t>
      </w:r>
      <w:r w:rsidRPr="00D97D29">
        <w:rPr>
          <w:sz w:val="22"/>
          <w:szCs w:val="22"/>
          <w:lang w:val="en-GB"/>
        </w:rPr>
        <w:t xml:space="preserve"> Alex’s mother’s repetitive sentence structures (</w:t>
      </w:r>
      <w:proofErr w:type="gramStart"/>
      <w:r w:rsidRPr="00D97D29">
        <w:rPr>
          <w:sz w:val="22"/>
          <w:szCs w:val="22"/>
          <w:lang w:val="en-GB"/>
        </w:rPr>
        <w:t>e.g.</w:t>
      </w:r>
      <w:proofErr w:type="gramEnd"/>
      <w:r w:rsidRPr="00D97D29">
        <w:rPr>
          <w:sz w:val="22"/>
          <w:szCs w:val="22"/>
          <w:lang w:val="en-GB"/>
        </w:rPr>
        <w:t xml:space="preserve"> ‘You’re so smart, you know all the answers now’) and her preference for questions and exclamations signal an overbearing, oppressive personality. Similarly, Alex’s outburst ‘‘All right,’ I scream, ‘how </w:t>
      </w:r>
      <w:r w:rsidRPr="00D97D29">
        <w:rPr>
          <w:i/>
          <w:iCs/>
          <w:sz w:val="22"/>
          <w:szCs w:val="22"/>
          <w:lang w:val="en-GB"/>
        </w:rPr>
        <w:t>did</w:t>
      </w:r>
      <w:r w:rsidRPr="00D97D29">
        <w:rPr>
          <w:sz w:val="22"/>
          <w:szCs w:val="22"/>
          <w:lang w:val="en-GB"/>
        </w:rPr>
        <w:t xml:space="preserve"> he get colitis?’’</w:t>
      </w:r>
      <w:r w:rsidRPr="00D97D29">
        <w:rPr>
          <w:i/>
          <w:iCs/>
          <w:sz w:val="22"/>
          <w:szCs w:val="22"/>
          <w:lang w:val="en-GB"/>
        </w:rPr>
        <w:t xml:space="preserve"> </w:t>
      </w:r>
      <w:r w:rsidRPr="00D97D29">
        <w:rPr>
          <w:sz w:val="22"/>
          <w:szCs w:val="22"/>
          <w:lang w:val="en-GB"/>
        </w:rPr>
        <w:t>shows his agitation – the way his speech is reported can help us imagine him shouting at his mother. This is quite a heated conversation to be had over an everyday subject. That is because the subject (</w:t>
      </w:r>
      <w:r w:rsidRPr="006F4834">
        <w:rPr>
          <w:i/>
          <w:iCs/>
          <w:sz w:val="22"/>
          <w:szCs w:val="22"/>
          <w:highlight w:val="magenta"/>
          <w:lang w:val="en-GB"/>
        </w:rPr>
        <w:t>Food</w:t>
      </w:r>
      <w:r w:rsidRPr="00D97D29">
        <w:rPr>
          <w:sz w:val="22"/>
          <w:szCs w:val="22"/>
          <w:lang w:val="en-GB"/>
        </w:rPr>
        <w:t xml:space="preserve">) is far from trivial for Alex’s mother. ‘It’s not a joke!’ for her, but it is for the reader of </w:t>
      </w:r>
      <w:r w:rsidRPr="00D97D29">
        <w:rPr>
          <w:i/>
          <w:iCs/>
          <w:sz w:val="22"/>
          <w:szCs w:val="22"/>
          <w:lang w:val="en-GB"/>
        </w:rPr>
        <w:t>Portnoy’s Complaint.</w:t>
      </w:r>
      <w:r w:rsidRPr="00D97D29">
        <w:rPr>
          <w:sz w:val="22"/>
          <w:szCs w:val="22"/>
          <w:lang w:val="en-GB"/>
        </w:rPr>
        <w:t xml:space="preserve"> </w:t>
      </w:r>
    </w:p>
    <w:p w14:paraId="0E66753B" w14:textId="77777777" w:rsidR="00002726" w:rsidRPr="00D97D29" w:rsidRDefault="00002726" w:rsidP="00002726">
      <w:pPr>
        <w:jc w:val="both"/>
        <w:rPr>
          <w:sz w:val="22"/>
          <w:szCs w:val="22"/>
          <w:lang w:val="en-GB"/>
        </w:rPr>
      </w:pPr>
    </w:p>
    <w:p w14:paraId="0BAC0625" w14:textId="77777777" w:rsidR="00002726" w:rsidRPr="00002726" w:rsidRDefault="00002726" w:rsidP="00002726">
      <w:pPr>
        <w:jc w:val="both"/>
        <w:rPr>
          <w:lang w:val="en-GB"/>
        </w:rPr>
      </w:pPr>
      <w:r w:rsidRPr="00D97D29">
        <w:rPr>
          <w:sz w:val="22"/>
          <w:szCs w:val="22"/>
          <w:lang w:val="en-GB"/>
        </w:rPr>
        <w:t xml:space="preserve">When we compare the two </w:t>
      </w:r>
      <w:r w:rsidRPr="00D97D29">
        <w:rPr>
          <w:i/>
          <w:iCs/>
          <w:sz w:val="22"/>
          <w:szCs w:val="22"/>
          <w:lang w:val="en-GB"/>
        </w:rPr>
        <w:t xml:space="preserve">Portnoy’s Complaint </w:t>
      </w:r>
      <w:r w:rsidRPr="00D97D29">
        <w:rPr>
          <w:sz w:val="22"/>
          <w:szCs w:val="22"/>
          <w:lang w:val="en-GB"/>
        </w:rPr>
        <w:t xml:space="preserve">extracts, it turns out that even though they are both relatively short, they contain references to the same humorous themes. Alex’s father being obsessive about Jewish food is </w:t>
      </w:r>
      <w:proofErr w:type="gramStart"/>
      <w:r w:rsidRPr="00D97D29">
        <w:rPr>
          <w:sz w:val="22"/>
          <w:szCs w:val="22"/>
          <w:lang w:val="en-GB"/>
        </w:rPr>
        <w:t>similar to</w:t>
      </w:r>
      <w:proofErr w:type="gramEnd"/>
      <w:r w:rsidRPr="00D97D29">
        <w:rPr>
          <w:sz w:val="22"/>
          <w:szCs w:val="22"/>
          <w:lang w:val="en-GB"/>
        </w:rPr>
        <w:t xml:space="preserve"> Alex’s mother being agitated about food which, even if it is not Jewish, appears in a Jewish context. They are variations on the same subject and are parts of a pattern which will be easily recognised by the reader familiar with the novel. The patterns of extended repetition and variation are a prominent feature of humorous narratives and </w:t>
      </w:r>
      <w:r w:rsidRPr="0082633A">
        <w:rPr>
          <w:sz w:val="22"/>
          <w:szCs w:val="22"/>
          <w:highlight w:val="red"/>
          <w:lang w:val="en-GB"/>
        </w:rPr>
        <w:t>will be discussed in more detail after a brief overview of local forms of the technique.</w:t>
      </w:r>
      <w:r w:rsidRPr="00D97D29">
        <w:rPr>
          <w:sz w:val="22"/>
          <w:szCs w:val="22"/>
          <w:lang w:val="en-GB"/>
        </w:rPr>
        <w:t xml:space="preserve">  </w:t>
      </w:r>
      <w:r w:rsidRPr="00002726">
        <w:rPr>
          <w:lang w:val="en-GB"/>
        </w:rPr>
        <w:tab/>
      </w:r>
    </w:p>
    <w:p w14:paraId="61746546" w14:textId="77777777" w:rsidR="00002726" w:rsidRPr="00002726" w:rsidRDefault="00002726" w:rsidP="00002726">
      <w:pPr>
        <w:rPr>
          <w:lang w:val="en-GB"/>
        </w:rPr>
      </w:pPr>
    </w:p>
    <w:p w14:paraId="1FB7CFC3" w14:textId="347526A2" w:rsidR="00B240F6" w:rsidRDefault="00B240F6" w:rsidP="00736A27">
      <w:pPr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sectPr w:rsidR="00B240F6" w:rsidSect="00B15051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E82A" w14:textId="77777777" w:rsidR="00B97B1C" w:rsidRDefault="00B97B1C" w:rsidP="00FB05A8">
      <w:r>
        <w:separator/>
      </w:r>
    </w:p>
  </w:endnote>
  <w:endnote w:type="continuationSeparator" w:id="0">
    <w:p w14:paraId="1DDDA117" w14:textId="77777777" w:rsidR="00B97B1C" w:rsidRDefault="00B97B1C" w:rsidP="00FB05A8">
      <w:r>
        <w:continuationSeparator/>
      </w:r>
    </w:p>
  </w:endnote>
  <w:endnote w:type="continuationNotice" w:id="1">
    <w:p w14:paraId="0AE68ED5" w14:textId="77777777" w:rsidR="00B97B1C" w:rsidRDefault="00B97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0C2C07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0C2C07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B9A3" w14:textId="77777777" w:rsidR="00B97B1C" w:rsidRDefault="00B97B1C" w:rsidP="00FB05A8">
      <w:r>
        <w:separator/>
      </w:r>
    </w:p>
  </w:footnote>
  <w:footnote w:type="continuationSeparator" w:id="0">
    <w:p w14:paraId="623F1AF8" w14:textId="77777777" w:rsidR="00B97B1C" w:rsidRDefault="00B97B1C" w:rsidP="00FB05A8">
      <w:r>
        <w:continuationSeparator/>
      </w:r>
    </w:p>
  </w:footnote>
  <w:footnote w:type="continuationNotice" w:id="1">
    <w:p w14:paraId="08ECDF1A" w14:textId="77777777" w:rsidR="00B97B1C" w:rsidRDefault="00B97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DF61A6" w:rsidRPr="00FB05A8" w14:paraId="7A5C80CE" w14:textId="77777777" w:rsidTr="73BDD3F8">
      <w:tc>
        <w:tcPr>
          <w:tcW w:w="10682" w:type="dxa"/>
          <w:shd w:val="clear" w:color="auto" w:fill="auto"/>
        </w:tcPr>
        <w:p w14:paraId="060B4B82" w14:textId="77777777" w:rsidR="00DF61A6" w:rsidRPr="00FB05A8" w:rsidRDefault="73BDD3F8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</w:rPr>
            <w:drawing>
              <wp:inline distT="0" distB="0" distL="0" distR="0" wp14:anchorId="58ACB5C5" wp14:editId="73BDD3F8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076B"/>
    <w:multiLevelType w:val="hybridMultilevel"/>
    <w:tmpl w:val="FFFFFFFF"/>
    <w:lvl w:ilvl="0" w:tplc="7F3CBE80">
      <w:start w:val="1"/>
      <w:numFmt w:val="decimal"/>
      <w:lvlText w:val="%1."/>
      <w:lvlJc w:val="left"/>
      <w:pPr>
        <w:ind w:left="720" w:hanging="360"/>
      </w:pPr>
    </w:lvl>
    <w:lvl w:ilvl="1" w:tplc="CABE5FD8">
      <w:start w:val="1"/>
      <w:numFmt w:val="lowerLetter"/>
      <w:lvlText w:val="%2."/>
      <w:lvlJc w:val="left"/>
      <w:pPr>
        <w:ind w:left="1440" w:hanging="360"/>
      </w:pPr>
    </w:lvl>
    <w:lvl w:ilvl="2" w:tplc="80908D52">
      <w:start w:val="1"/>
      <w:numFmt w:val="lowerRoman"/>
      <w:lvlText w:val="%3."/>
      <w:lvlJc w:val="right"/>
      <w:pPr>
        <w:ind w:left="2160" w:hanging="180"/>
      </w:pPr>
    </w:lvl>
    <w:lvl w:ilvl="3" w:tplc="F8B00E3A">
      <w:start w:val="1"/>
      <w:numFmt w:val="decimal"/>
      <w:lvlText w:val="%4."/>
      <w:lvlJc w:val="left"/>
      <w:pPr>
        <w:ind w:left="2880" w:hanging="360"/>
      </w:pPr>
    </w:lvl>
    <w:lvl w:ilvl="4" w:tplc="04905104">
      <w:start w:val="1"/>
      <w:numFmt w:val="lowerLetter"/>
      <w:lvlText w:val="%5."/>
      <w:lvlJc w:val="left"/>
      <w:pPr>
        <w:ind w:left="3600" w:hanging="360"/>
      </w:pPr>
    </w:lvl>
    <w:lvl w:ilvl="5" w:tplc="94FC2956">
      <w:start w:val="1"/>
      <w:numFmt w:val="lowerRoman"/>
      <w:lvlText w:val="%6."/>
      <w:lvlJc w:val="right"/>
      <w:pPr>
        <w:ind w:left="4320" w:hanging="180"/>
      </w:pPr>
    </w:lvl>
    <w:lvl w:ilvl="6" w:tplc="10B2F27A">
      <w:start w:val="1"/>
      <w:numFmt w:val="decimal"/>
      <w:lvlText w:val="%7."/>
      <w:lvlJc w:val="left"/>
      <w:pPr>
        <w:ind w:left="5040" w:hanging="360"/>
      </w:pPr>
    </w:lvl>
    <w:lvl w:ilvl="7" w:tplc="C3D44A28">
      <w:start w:val="1"/>
      <w:numFmt w:val="lowerLetter"/>
      <w:lvlText w:val="%8."/>
      <w:lvlJc w:val="left"/>
      <w:pPr>
        <w:ind w:left="5760" w:hanging="360"/>
      </w:pPr>
    </w:lvl>
    <w:lvl w:ilvl="8" w:tplc="5B2069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443A"/>
    <w:multiLevelType w:val="hybridMultilevel"/>
    <w:tmpl w:val="9052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AC8"/>
    <w:multiLevelType w:val="hybridMultilevel"/>
    <w:tmpl w:val="7C0A3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3F0F"/>
    <w:multiLevelType w:val="hybridMultilevel"/>
    <w:tmpl w:val="325072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07FF"/>
    <w:multiLevelType w:val="hybridMultilevel"/>
    <w:tmpl w:val="A21A6924"/>
    <w:lvl w:ilvl="0" w:tplc="B1B285C6">
      <w:start w:val="1"/>
      <w:numFmt w:val="lowerLetter"/>
      <w:lvlText w:val="%1."/>
      <w:lvlJc w:val="left"/>
      <w:pPr>
        <w:ind w:left="11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E475429"/>
    <w:multiLevelType w:val="hybridMultilevel"/>
    <w:tmpl w:val="233C124C"/>
    <w:lvl w:ilvl="0" w:tplc="4AA62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719"/>
    <w:multiLevelType w:val="hybridMultilevel"/>
    <w:tmpl w:val="8102B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776A"/>
    <w:multiLevelType w:val="hybridMultilevel"/>
    <w:tmpl w:val="C40A25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BFA"/>
    <w:multiLevelType w:val="hybridMultilevel"/>
    <w:tmpl w:val="D35AB86E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47DA5"/>
    <w:multiLevelType w:val="hybridMultilevel"/>
    <w:tmpl w:val="C38C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E78DC"/>
    <w:multiLevelType w:val="hybridMultilevel"/>
    <w:tmpl w:val="C0749E30"/>
    <w:lvl w:ilvl="0" w:tplc="08090019">
      <w:start w:val="1"/>
      <w:numFmt w:val="lowerLetter"/>
      <w:lvlText w:val="%1."/>
      <w:lvlJc w:val="left"/>
      <w:pPr>
        <w:ind w:left="1894" w:hanging="360"/>
      </w:pPr>
    </w:lvl>
    <w:lvl w:ilvl="1" w:tplc="08090019" w:tentative="1">
      <w:start w:val="1"/>
      <w:numFmt w:val="lowerLetter"/>
      <w:lvlText w:val="%2."/>
      <w:lvlJc w:val="left"/>
      <w:pPr>
        <w:ind w:left="2614" w:hanging="360"/>
      </w:pPr>
    </w:lvl>
    <w:lvl w:ilvl="2" w:tplc="0809001B" w:tentative="1">
      <w:start w:val="1"/>
      <w:numFmt w:val="lowerRoman"/>
      <w:lvlText w:val="%3."/>
      <w:lvlJc w:val="right"/>
      <w:pPr>
        <w:ind w:left="3334" w:hanging="180"/>
      </w:pPr>
    </w:lvl>
    <w:lvl w:ilvl="3" w:tplc="0809000F" w:tentative="1">
      <w:start w:val="1"/>
      <w:numFmt w:val="decimal"/>
      <w:lvlText w:val="%4."/>
      <w:lvlJc w:val="left"/>
      <w:pPr>
        <w:ind w:left="4054" w:hanging="360"/>
      </w:pPr>
    </w:lvl>
    <w:lvl w:ilvl="4" w:tplc="08090019" w:tentative="1">
      <w:start w:val="1"/>
      <w:numFmt w:val="lowerLetter"/>
      <w:lvlText w:val="%5."/>
      <w:lvlJc w:val="left"/>
      <w:pPr>
        <w:ind w:left="4774" w:hanging="360"/>
      </w:pPr>
    </w:lvl>
    <w:lvl w:ilvl="5" w:tplc="0809001B" w:tentative="1">
      <w:start w:val="1"/>
      <w:numFmt w:val="lowerRoman"/>
      <w:lvlText w:val="%6."/>
      <w:lvlJc w:val="right"/>
      <w:pPr>
        <w:ind w:left="5494" w:hanging="180"/>
      </w:pPr>
    </w:lvl>
    <w:lvl w:ilvl="6" w:tplc="0809000F" w:tentative="1">
      <w:start w:val="1"/>
      <w:numFmt w:val="decimal"/>
      <w:lvlText w:val="%7."/>
      <w:lvlJc w:val="left"/>
      <w:pPr>
        <w:ind w:left="6214" w:hanging="360"/>
      </w:pPr>
    </w:lvl>
    <w:lvl w:ilvl="7" w:tplc="08090019" w:tentative="1">
      <w:start w:val="1"/>
      <w:numFmt w:val="lowerLetter"/>
      <w:lvlText w:val="%8."/>
      <w:lvlJc w:val="left"/>
      <w:pPr>
        <w:ind w:left="6934" w:hanging="360"/>
      </w:pPr>
    </w:lvl>
    <w:lvl w:ilvl="8" w:tplc="080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3" w15:restartNumberingAfterBreak="0">
    <w:nsid w:val="2D084C12"/>
    <w:multiLevelType w:val="hybridMultilevel"/>
    <w:tmpl w:val="0DE092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01136"/>
    <w:multiLevelType w:val="hybridMultilevel"/>
    <w:tmpl w:val="2CC83A7E"/>
    <w:lvl w:ilvl="0" w:tplc="0809000F">
      <w:start w:val="1"/>
      <w:numFmt w:val="decimal"/>
      <w:lvlText w:val="%1."/>
      <w:lvlJc w:val="left"/>
      <w:pPr>
        <w:ind w:left="1534" w:hanging="360"/>
      </w:pPr>
    </w:lvl>
    <w:lvl w:ilvl="1" w:tplc="5FE41CF0">
      <w:start w:val="1"/>
      <w:numFmt w:val="lowerLetter"/>
      <w:lvlText w:val="%2."/>
      <w:lvlJc w:val="left"/>
      <w:pPr>
        <w:ind w:left="225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5" w15:restartNumberingAfterBreak="0">
    <w:nsid w:val="329B2B91"/>
    <w:multiLevelType w:val="hybridMultilevel"/>
    <w:tmpl w:val="42D68F9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32C26D97"/>
    <w:multiLevelType w:val="hybridMultilevel"/>
    <w:tmpl w:val="FDBE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9796B"/>
    <w:multiLevelType w:val="hybridMultilevel"/>
    <w:tmpl w:val="AE00E0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970C0"/>
    <w:multiLevelType w:val="hybridMultilevel"/>
    <w:tmpl w:val="A04C024E"/>
    <w:lvl w:ilvl="0" w:tplc="4AA62B9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3B53744"/>
    <w:multiLevelType w:val="hybridMultilevel"/>
    <w:tmpl w:val="D97ABB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A1DCC"/>
    <w:multiLevelType w:val="hybridMultilevel"/>
    <w:tmpl w:val="93D4995E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467776F4"/>
    <w:multiLevelType w:val="hybridMultilevel"/>
    <w:tmpl w:val="90E89938"/>
    <w:lvl w:ilvl="0" w:tplc="7DEA0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60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D27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47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C1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C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AA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2F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06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811EB6"/>
    <w:multiLevelType w:val="hybridMultilevel"/>
    <w:tmpl w:val="A4F4D34C"/>
    <w:lvl w:ilvl="0" w:tplc="98800A3E">
      <w:start w:val="1"/>
      <w:numFmt w:val="decimal"/>
      <w:lvlText w:val="%1."/>
      <w:lvlJc w:val="left"/>
      <w:pPr>
        <w:ind w:left="720" w:hanging="360"/>
      </w:pPr>
    </w:lvl>
    <w:lvl w:ilvl="1" w:tplc="66AC4AEE">
      <w:start w:val="1"/>
      <w:numFmt w:val="lowerLetter"/>
      <w:lvlText w:val="%2."/>
      <w:lvlJc w:val="left"/>
      <w:pPr>
        <w:ind w:left="1440" w:hanging="360"/>
      </w:pPr>
    </w:lvl>
    <w:lvl w:ilvl="2" w:tplc="222AF196">
      <w:start w:val="1"/>
      <w:numFmt w:val="lowerRoman"/>
      <w:lvlText w:val="%3."/>
      <w:lvlJc w:val="right"/>
      <w:pPr>
        <w:ind w:left="2160" w:hanging="180"/>
      </w:pPr>
    </w:lvl>
    <w:lvl w:ilvl="3" w:tplc="A5C8547E">
      <w:start w:val="1"/>
      <w:numFmt w:val="decimal"/>
      <w:lvlText w:val="%4."/>
      <w:lvlJc w:val="left"/>
      <w:pPr>
        <w:ind w:left="2880" w:hanging="360"/>
      </w:pPr>
    </w:lvl>
    <w:lvl w:ilvl="4" w:tplc="C650A2CA">
      <w:start w:val="1"/>
      <w:numFmt w:val="lowerLetter"/>
      <w:lvlText w:val="%5."/>
      <w:lvlJc w:val="left"/>
      <w:pPr>
        <w:ind w:left="3600" w:hanging="360"/>
      </w:pPr>
    </w:lvl>
    <w:lvl w:ilvl="5" w:tplc="B2B676DE">
      <w:start w:val="1"/>
      <w:numFmt w:val="lowerRoman"/>
      <w:lvlText w:val="%6."/>
      <w:lvlJc w:val="right"/>
      <w:pPr>
        <w:ind w:left="4320" w:hanging="180"/>
      </w:pPr>
    </w:lvl>
    <w:lvl w:ilvl="6" w:tplc="C1F66D90">
      <w:start w:val="1"/>
      <w:numFmt w:val="decimal"/>
      <w:lvlText w:val="%7."/>
      <w:lvlJc w:val="left"/>
      <w:pPr>
        <w:ind w:left="5040" w:hanging="360"/>
      </w:pPr>
    </w:lvl>
    <w:lvl w:ilvl="7" w:tplc="A74488F2">
      <w:start w:val="1"/>
      <w:numFmt w:val="lowerLetter"/>
      <w:lvlText w:val="%8."/>
      <w:lvlJc w:val="left"/>
      <w:pPr>
        <w:ind w:left="5760" w:hanging="360"/>
      </w:pPr>
    </w:lvl>
    <w:lvl w:ilvl="8" w:tplc="31AC0E0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501FE"/>
    <w:multiLevelType w:val="hybridMultilevel"/>
    <w:tmpl w:val="333E5EB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220A86"/>
    <w:multiLevelType w:val="hybridMultilevel"/>
    <w:tmpl w:val="AA5C379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57F770E3"/>
    <w:multiLevelType w:val="hybridMultilevel"/>
    <w:tmpl w:val="FFDE8C7C"/>
    <w:lvl w:ilvl="0" w:tplc="00261632">
      <w:start w:val="1"/>
      <w:numFmt w:val="decimal"/>
      <w:lvlText w:val="%1."/>
      <w:lvlJc w:val="left"/>
      <w:pPr>
        <w:ind w:left="720" w:hanging="360"/>
      </w:pPr>
    </w:lvl>
    <w:lvl w:ilvl="1" w:tplc="EE524B66">
      <w:start w:val="1"/>
      <w:numFmt w:val="lowerLetter"/>
      <w:lvlText w:val="%2."/>
      <w:lvlJc w:val="left"/>
      <w:pPr>
        <w:ind w:left="1440" w:hanging="360"/>
      </w:pPr>
    </w:lvl>
    <w:lvl w:ilvl="2" w:tplc="E5C8E994">
      <w:start w:val="1"/>
      <w:numFmt w:val="lowerRoman"/>
      <w:lvlText w:val="%3."/>
      <w:lvlJc w:val="right"/>
      <w:pPr>
        <w:ind w:left="2160" w:hanging="180"/>
      </w:pPr>
    </w:lvl>
    <w:lvl w:ilvl="3" w:tplc="9034BD34">
      <w:start w:val="1"/>
      <w:numFmt w:val="decimal"/>
      <w:lvlText w:val="%4."/>
      <w:lvlJc w:val="left"/>
      <w:pPr>
        <w:ind w:left="2880" w:hanging="360"/>
      </w:pPr>
    </w:lvl>
    <w:lvl w:ilvl="4" w:tplc="E4726F0C">
      <w:start w:val="1"/>
      <w:numFmt w:val="lowerLetter"/>
      <w:lvlText w:val="%5."/>
      <w:lvlJc w:val="left"/>
      <w:pPr>
        <w:ind w:left="3600" w:hanging="360"/>
      </w:pPr>
    </w:lvl>
    <w:lvl w:ilvl="5" w:tplc="A62455CC">
      <w:start w:val="1"/>
      <w:numFmt w:val="lowerRoman"/>
      <w:lvlText w:val="%6."/>
      <w:lvlJc w:val="right"/>
      <w:pPr>
        <w:ind w:left="4320" w:hanging="180"/>
      </w:pPr>
    </w:lvl>
    <w:lvl w:ilvl="6" w:tplc="D49C0DBE">
      <w:start w:val="1"/>
      <w:numFmt w:val="decimal"/>
      <w:lvlText w:val="%7."/>
      <w:lvlJc w:val="left"/>
      <w:pPr>
        <w:ind w:left="5040" w:hanging="360"/>
      </w:pPr>
    </w:lvl>
    <w:lvl w:ilvl="7" w:tplc="97E23582">
      <w:start w:val="1"/>
      <w:numFmt w:val="lowerLetter"/>
      <w:lvlText w:val="%8."/>
      <w:lvlJc w:val="left"/>
      <w:pPr>
        <w:ind w:left="5760" w:hanging="360"/>
      </w:pPr>
    </w:lvl>
    <w:lvl w:ilvl="8" w:tplc="07302EE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931B5"/>
    <w:multiLevelType w:val="hybridMultilevel"/>
    <w:tmpl w:val="A27A9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92A50"/>
    <w:multiLevelType w:val="hybridMultilevel"/>
    <w:tmpl w:val="285C9DD2"/>
    <w:lvl w:ilvl="0" w:tplc="125EEF3A">
      <w:start w:val="1"/>
      <w:numFmt w:val="lowerLetter"/>
      <w:pStyle w:val="ListParagraph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A3337"/>
    <w:multiLevelType w:val="hybridMultilevel"/>
    <w:tmpl w:val="D43801CE"/>
    <w:lvl w:ilvl="0" w:tplc="AACE28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A1741"/>
    <w:multiLevelType w:val="hybridMultilevel"/>
    <w:tmpl w:val="A9E4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8672D"/>
    <w:multiLevelType w:val="hybridMultilevel"/>
    <w:tmpl w:val="0B4CA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07432"/>
    <w:multiLevelType w:val="hybridMultilevel"/>
    <w:tmpl w:val="C0E4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A2ECE"/>
    <w:multiLevelType w:val="hybridMultilevel"/>
    <w:tmpl w:val="9368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08457">
    <w:abstractNumId w:val="26"/>
  </w:num>
  <w:num w:numId="2" w16cid:durableId="391806956">
    <w:abstractNumId w:val="22"/>
  </w:num>
  <w:num w:numId="3" w16cid:durableId="410004276">
    <w:abstractNumId w:val="10"/>
  </w:num>
  <w:num w:numId="4" w16cid:durableId="607203582">
    <w:abstractNumId w:val="9"/>
  </w:num>
  <w:num w:numId="5" w16cid:durableId="1768965124">
    <w:abstractNumId w:val="24"/>
  </w:num>
  <w:num w:numId="6" w16cid:durableId="1625575596">
    <w:abstractNumId w:val="5"/>
  </w:num>
  <w:num w:numId="7" w16cid:durableId="822281884">
    <w:abstractNumId w:val="18"/>
  </w:num>
  <w:num w:numId="8" w16cid:durableId="1087462085">
    <w:abstractNumId w:val="0"/>
  </w:num>
  <w:num w:numId="9" w16cid:durableId="500857304">
    <w:abstractNumId w:val="31"/>
  </w:num>
  <w:num w:numId="10" w16cid:durableId="1675566600">
    <w:abstractNumId w:val="32"/>
  </w:num>
  <w:num w:numId="11" w16cid:durableId="474836634">
    <w:abstractNumId w:val="1"/>
  </w:num>
  <w:num w:numId="12" w16cid:durableId="1453211358">
    <w:abstractNumId w:val="3"/>
  </w:num>
  <w:num w:numId="13" w16cid:durableId="164445480">
    <w:abstractNumId w:val="7"/>
  </w:num>
  <w:num w:numId="14" w16cid:durableId="641428250">
    <w:abstractNumId w:val="25"/>
  </w:num>
  <w:num w:numId="15" w16cid:durableId="699744824">
    <w:abstractNumId w:val="20"/>
  </w:num>
  <w:num w:numId="16" w16cid:durableId="2101365045">
    <w:abstractNumId w:val="8"/>
  </w:num>
  <w:num w:numId="17" w16cid:durableId="1108816485">
    <w:abstractNumId w:val="15"/>
  </w:num>
  <w:num w:numId="18" w16cid:durableId="676158188">
    <w:abstractNumId w:val="23"/>
  </w:num>
  <w:num w:numId="19" w16cid:durableId="540942674">
    <w:abstractNumId w:val="14"/>
  </w:num>
  <w:num w:numId="20" w16cid:durableId="1350645646">
    <w:abstractNumId w:val="4"/>
  </w:num>
  <w:num w:numId="21" w16cid:durableId="1710302420">
    <w:abstractNumId w:val="6"/>
  </w:num>
  <w:num w:numId="22" w16cid:durableId="536236851">
    <w:abstractNumId w:val="16"/>
  </w:num>
  <w:num w:numId="23" w16cid:durableId="801851779">
    <w:abstractNumId w:val="13"/>
  </w:num>
  <w:num w:numId="24" w16cid:durableId="929774728">
    <w:abstractNumId w:val="19"/>
  </w:num>
  <w:num w:numId="25" w16cid:durableId="1611548227">
    <w:abstractNumId w:val="17"/>
  </w:num>
  <w:num w:numId="26" w16cid:durableId="1699963862">
    <w:abstractNumId w:val="12"/>
  </w:num>
  <w:num w:numId="27" w16cid:durableId="1026635128">
    <w:abstractNumId w:val="30"/>
  </w:num>
  <w:num w:numId="28" w16cid:durableId="787698792">
    <w:abstractNumId w:val="21"/>
  </w:num>
  <w:num w:numId="29" w16cid:durableId="1504783473">
    <w:abstractNumId w:val="2"/>
  </w:num>
  <w:num w:numId="30" w16cid:durableId="2102555818">
    <w:abstractNumId w:val="11"/>
  </w:num>
  <w:num w:numId="31" w16cid:durableId="882716295">
    <w:abstractNumId w:val="27"/>
  </w:num>
  <w:num w:numId="32" w16cid:durableId="93134837">
    <w:abstractNumId w:val="33"/>
  </w:num>
  <w:num w:numId="33" w16cid:durableId="1565144020">
    <w:abstractNumId w:val="29"/>
  </w:num>
  <w:num w:numId="34" w16cid:durableId="1865303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02726"/>
    <w:rsid w:val="000055C4"/>
    <w:rsid w:val="000115C6"/>
    <w:rsid w:val="00014351"/>
    <w:rsid w:val="0001799E"/>
    <w:rsid w:val="0002580D"/>
    <w:rsid w:val="000278F5"/>
    <w:rsid w:val="00031D5A"/>
    <w:rsid w:val="000349C3"/>
    <w:rsid w:val="000417A0"/>
    <w:rsid w:val="000462CF"/>
    <w:rsid w:val="00055817"/>
    <w:rsid w:val="00056002"/>
    <w:rsid w:val="00057C3C"/>
    <w:rsid w:val="000616E2"/>
    <w:rsid w:val="00065DE3"/>
    <w:rsid w:val="0006714A"/>
    <w:rsid w:val="00082418"/>
    <w:rsid w:val="0008439A"/>
    <w:rsid w:val="0008492E"/>
    <w:rsid w:val="000854E6"/>
    <w:rsid w:val="00086063"/>
    <w:rsid w:val="00094FD4"/>
    <w:rsid w:val="000A30B7"/>
    <w:rsid w:val="000A46C1"/>
    <w:rsid w:val="000B124E"/>
    <w:rsid w:val="000B167E"/>
    <w:rsid w:val="000C2C07"/>
    <w:rsid w:val="000D62F4"/>
    <w:rsid w:val="000E23BD"/>
    <w:rsid w:val="000E4BE6"/>
    <w:rsid w:val="000E5083"/>
    <w:rsid w:val="000E5C85"/>
    <w:rsid w:val="000F3C39"/>
    <w:rsid w:val="000F3C3F"/>
    <w:rsid w:val="000F3DC8"/>
    <w:rsid w:val="000F7EC2"/>
    <w:rsid w:val="00100C14"/>
    <w:rsid w:val="00102421"/>
    <w:rsid w:val="00106574"/>
    <w:rsid w:val="00115798"/>
    <w:rsid w:val="001217F7"/>
    <w:rsid w:val="00123E9C"/>
    <w:rsid w:val="00124176"/>
    <w:rsid w:val="00124C35"/>
    <w:rsid w:val="00127A86"/>
    <w:rsid w:val="00130743"/>
    <w:rsid w:val="0013723B"/>
    <w:rsid w:val="00137B1E"/>
    <w:rsid w:val="00143835"/>
    <w:rsid w:val="00147EB8"/>
    <w:rsid w:val="00153509"/>
    <w:rsid w:val="001556EE"/>
    <w:rsid w:val="00156BCA"/>
    <w:rsid w:val="00163C68"/>
    <w:rsid w:val="0017542F"/>
    <w:rsid w:val="00187305"/>
    <w:rsid w:val="00190AE0"/>
    <w:rsid w:val="0019121B"/>
    <w:rsid w:val="00193414"/>
    <w:rsid w:val="00194077"/>
    <w:rsid w:val="00194CCC"/>
    <w:rsid w:val="00195DE4"/>
    <w:rsid w:val="001A4DB3"/>
    <w:rsid w:val="001A5B65"/>
    <w:rsid w:val="001B63F2"/>
    <w:rsid w:val="001C4CEC"/>
    <w:rsid w:val="001C54D6"/>
    <w:rsid w:val="001D1729"/>
    <w:rsid w:val="001D5555"/>
    <w:rsid w:val="001D6F1D"/>
    <w:rsid w:val="001E17E6"/>
    <w:rsid w:val="001F0658"/>
    <w:rsid w:val="001F4D97"/>
    <w:rsid w:val="001F7316"/>
    <w:rsid w:val="0020131C"/>
    <w:rsid w:val="00203CC7"/>
    <w:rsid w:val="00207B6C"/>
    <w:rsid w:val="00216632"/>
    <w:rsid w:val="002169C6"/>
    <w:rsid w:val="0021749C"/>
    <w:rsid w:val="00233B51"/>
    <w:rsid w:val="00236A2B"/>
    <w:rsid w:val="002400CC"/>
    <w:rsid w:val="002435D3"/>
    <w:rsid w:val="00251F4F"/>
    <w:rsid w:val="00257FB0"/>
    <w:rsid w:val="00261D20"/>
    <w:rsid w:val="00263F65"/>
    <w:rsid w:val="002747F2"/>
    <w:rsid w:val="0027666F"/>
    <w:rsid w:val="00283684"/>
    <w:rsid w:val="002B27DE"/>
    <w:rsid w:val="002B29E2"/>
    <w:rsid w:val="002B4017"/>
    <w:rsid w:val="002B4254"/>
    <w:rsid w:val="002B6277"/>
    <w:rsid w:val="002C121D"/>
    <w:rsid w:val="002C3B90"/>
    <w:rsid w:val="002C6266"/>
    <w:rsid w:val="002C702E"/>
    <w:rsid w:val="002D4362"/>
    <w:rsid w:val="002D55F2"/>
    <w:rsid w:val="002D72DE"/>
    <w:rsid w:val="002D73AD"/>
    <w:rsid w:val="002E1D8E"/>
    <w:rsid w:val="002E6716"/>
    <w:rsid w:val="002F36B2"/>
    <w:rsid w:val="00300100"/>
    <w:rsid w:val="00301CEF"/>
    <w:rsid w:val="0030685C"/>
    <w:rsid w:val="003200D5"/>
    <w:rsid w:val="00326C0B"/>
    <w:rsid w:val="00326DA7"/>
    <w:rsid w:val="00330A76"/>
    <w:rsid w:val="00336CC4"/>
    <w:rsid w:val="0034519C"/>
    <w:rsid w:val="0034674C"/>
    <w:rsid w:val="00350EF3"/>
    <w:rsid w:val="003573E3"/>
    <w:rsid w:val="00390F58"/>
    <w:rsid w:val="00392036"/>
    <w:rsid w:val="00393B9B"/>
    <w:rsid w:val="0039570E"/>
    <w:rsid w:val="00397445"/>
    <w:rsid w:val="003A28B1"/>
    <w:rsid w:val="003A31FE"/>
    <w:rsid w:val="003A5E48"/>
    <w:rsid w:val="003B1459"/>
    <w:rsid w:val="003B27FE"/>
    <w:rsid w:val="003B6B35"/>
    <w:rsid w:val="003B6F48"/>
    <w:rsid w:val="003B7216"/>
    <w:rsid w:val="003C4987"/>
    <w:rsid w:val="003D2826"/>
    <w:rsid w:val="003D3E20"/>
    <w:rsid w:val="003D7B88"/>
    <w:rsid w:val="003E43E8"/>
    <w:rsid w:val="003F3529"/>
    <w:rsid w:val="003F4611"/>
    <w:rsid w:val="003F58EE"/>
    <w:rsid w:val="00405B5A"/>
    <w:rsid w:val="00410FD8"/>
    <w:rsid w:val="00412999"/>
    <w:rsid w:val="00415E56"/>
    <w:rsid w:val="00416439"/>
    <w:rsid w:val="00421DB8"/>
    <w:rsid w:val="00421F03"/>
    <w:rsid w:val="004258C7"/>
    <w:rsid w:val="00425DC3"/>
    <w:rsid w:val="00426645"/>
    <w:rsid w:val="004350D3"/>
    <w:rsid w:val="004369D1"/>
    <w:rsid w:val="004428E9"/>
    <w:rsid w:val="00445D66"/>
    <w:rsid w:val="00446C0A"/>
    <w:rsid w:val="00451D38"/>
    <w:rsid w:val="00451F48"/>
    <w:rsid w:val="004522ED"/>
    <w:rsid w:val="004568A0"/>
    <w:rsid w:val="00460362"/>
    <w:rsid w:val="00460E71"/>
    <w:rsid w:val="004676D2"/>
    <w:rsid w:val="00476754"/>
    <w:rsid w:val="00476C70"/>
    <w:rsid w:val="004843FC"/>
    <w:rsid w:val="0049147D"/>
    <w:rsid w:val="004918BC"/>
    <w:rsid w:val="00493AD4"/>
    <w:rsid w:val="004A1E64"/>
    <w:rsid w:val="004A3558"/>
    <w:rsid w:val="004A54FC"/>
    <w:rsid w:val="004B01DB"/>
    <w:rsid w:val="004C6530"/>
    <w:rsid w:val="004D4459"/>
    <w:rsid w:val="004D5D96"/>
    <w:rsid w:val="004D70EE"/>
    <w:rsid w:val="004D71BA"/>
    <w:rsid w:val="004E2A2A"/>
    <w:rsid w:val="004E63D0"/>
    <w:rsid w:val="004E6CC7"/>
    <w:rsid w:val="004F25D2"/>
    <w:rsid w:val="004F5D04"/>
    <w:rsid w:val="00503B74"/>
    <w:rsid w:val="0051378C"/>
    <w:rsid w:val="00515F51"/>
    <w:rsid w:val="005234F9"/>
    <w:rsid w:val="0052446D"/>
    <w:rsid w:val="00524672"/>
    <w:rsid w:val="00530729"/>
    <w:rsid w:val="00533F70"/>
    <w:rsid w:val="005411FC"/>
    <w:rsid w:val="005414AD"/>
    <w:rsid w:val="00543568"/>
    <w:rsid w:val="005520EE"/>
    <w:rsid w:val="005545DA"/>
    <w:rsid w:val="005612F7"/>
    <w:rsid w:val="005651E9"/>
    <w:rsid w:val="005711C3"/>
    <w:rsid w:val="00573815"/>
    <w:rsid w:val="00575480"/>
    <w:rsid w:val="00580FA5"/>
    <w:rsid w:val="005877AE"/>
    <w:rsid w:val="005A2113"/>
    <w:rsid w:val="005A2692"/>
    <w:rsid w:val="005A6884"/>
    <w:rsid w:val="005B0298"/>
    <w:rsid w:val="005B343F"/>
    <w:rsid w:val="005C0FB3"/>
    <w:rsid w:val="005C1879"/>
    <w:rsid w:val="005D0BBD"/>
    <w:rsid w:val="005D2380"/>
    <w:rsid w:val="005D327E"/>
    <w:rsid w:val="005D3A10"/>
    <w:rsid w:val="005D743B"/>
    <w:rsid w:val="005D7E95"/>
    <w:rsid w:val="005E35D8"/>
    <w:rsid w:val="005E48A9"/>
    <w:rsid w:val="005E776E"/>
    <w:rsid w:val="005F42B1"/>
    <w:rsid w:val="005F4D03"/>
    <w:rsid w:val="00627D4C"/>
    <w:rsid w:val="0063159B"/>
    <w:rsid w:val="006335BD"/>
    <w:rsid w:val="0063433F"/>
    <w:rsid w:val="00635883"/>
    <w:rsid w:val="00636173"/>
    <w:rsid w:val="0063697B"/>
    <w:rsid w:val="00645D93"/>
    <w:rsid w:val="00646BC3"/>
    <w:rsid w:val="00662DF8"/>
    <w:rsid w:val="00671270"/>
    <w:rsid w:val="00675492"/>
    <w:rsid w:val="0068118F"/>
    <w:rsid w:val="006827B6"/>
    <w:rsid w:val="0069045E"/>
    <w:rsid w:val="006952B4"/>
    <w:rsid w:val="006A1618"/>
    <w:rsid w:val="006A3605"/>
    <w:rsid w:val="006A47FE"/>
    <w:rsid w:val="006B0120"/>
    <w:rsid w:val="006B42A5"/>
    <w:rsid w:val="006C16C5"/>
    <w:rsid w:val="006C1C3B"/>
    <w:rsid w:val="006C2940"/>
    <w:rsid w:val="006C2EB1"/>
    <w:rsid w:val="006C30BE"/>
    <w:rsid w:val="006C67CD"/>
    <w:rsid w:val="006D1886"/>
    <w:rsid w:val="006E4F59"/>
    <w:rsid w:val="006F4834"/>
    <w:rsid w:val="006F5CD6"/>
    <w:rsid w:val="00704099"/>
    <w:rsid w:val="00715666"/>
    <w:rsid w:val="007169BF"/>
    <w:rsid w:val="00720739"/>
    <w:rsid w:val="007212DF"/>
    <w:rsid w:val="00722907"/>
    <w:rsid w:val="00736A27"/>
    <w:rsid w:val="00740620"/>
    <w:rsid w:val="00740809"/>
    <w:rsid w:val="00744064"/>
    <w:rsid w:val="007465B8"/>
    <w:rsid w:val="00764A69"/>
    <w:rsid w:val="007774B6"/>
    <w:rsid w:val="00781A55"/>
    <w:rsid w:val="0078371B"/>
    <w:rsid w:val="007838A7"/>
    <w:rsid w:val="00784C33"/>
    <w:rsid w:val="0078718C"/>
    <w:rsid w:val="0079493F"/>
    <w:rsid w:val="00795BE0"/>
    <w:rsid w:val="007970BA"/>
    <w:rsid w:val="007979B6"/>
    <w:rsid w:val="007A432F"/>
    <w:rsid w:val="007A7A00"/>
    <w:rsid w:val="007B1256"/>
    <w:rsid w:val="007B533B"/>
    <w:rsid w:val="007D0EC1"/>
    <w:rsid w:val="007E101B"/>
    <w:rsid w:val="007E19FD"/>
    <w:rsid w:val="007E4B22"/>
    <w:rsid w:val="007F1A73"/>
    <w:rsid w:val="0082633A"/>
    <w:rsid w:val="00830FF3"/>
    <w:rsid w:val="00860814"/>
    <w:rsid w:val="0089201A"/>
    <w:rsid w:val="008936E7"/>
    <w:rsid w:val="008A1966"/>
    <w:rsid w:val="008A5D55"/>
    <w:rsid w:val="008B052B"/>
    <w:rsid w:val="008B0C25"/>
    <w:rsid w:val="008B4A03"/>
    <w:rsid w:val="008B6FF6"/>
    <w:rsid w:val="008C2131"/>
    <w:rsid w:val="008D1B6C"/>
    <w:rsid w:val="008D6BB3"/>
    <w:rsid w:val="008E2144"/>
    <w:rsid w:val="008E77A8"/>
    <w:rsid w:val="008F1730"/>
    <w:rsid w:val="008F2988"/>
    <w:rsid w:val="00902783"/>
    <w:rsid w:val="009157AA"/>
    <w:rsid w:val="009207A1"/>
    <w:rsid w:val="00923997"/>
    <w:rsid w:val="00926754"/>
    <w:rsid w:val="009314D1"/>
    <w:rsid w:val="00934E3B"/>
    <w:rsid w:val="00936812"/>
    <w:rsid w:val="00937244"/>
    <w:rsid w:val="009409F0"/>
    <w:rsid w:val="00942029"/>
    <w:rsid w:val="00946B1F"/>
    <w:rsid w:val="00947400"/>
    <w:rsid w:val="00957B24"/>
    <w:rsid w:val="009624AA"/>
    <w:rsid w:val="00964004"/>
    <w:rsid w:val="009674F8"/>
    <w:rsid w:val="00967E74"/>
    <w:rsid w:val="0097625E"/>
    <w:rsid w:val="00986317"/>
    <w:rsid w:val="00990718"/>
    <w:rsid w:val="00992214"/>
    <w:rsid w:val="009926A8"/>
    <w:rsid w:val="009949BD"/>
    <w:rsid w:val="00997D94"/>
    <w:rsid w:val="009A3023"/>
    <w:rsid w:val="009B216A"/>
    <w:rsid w:val="009B39CF"/>
    <w:rsid w:val="009B7082"/>
    <w:rsid w:val="009B7C82"/>
    <w:rsid w:val="009C155C"/>
    <w:rsid w:val="009D037D"/>
    <w:rsid w:val="009D37ED"/>
    <w:rsid w:val="009D3C24"/>
    <w:rsid w:val="009D6384"/>
    <w:rsid w:val="009E0AE1"/>
    <w:rsid w:val="009F4942"/>
    <w:rsid w:val="009F49D0"/>
    <w:rsid w:val="009F7BCB"/>
    <w:rsid w:val="00A02113"/>
    <w:rsid w:val="00A07C08"/>
    <w:rsid w:val="00A2555A"/>
    <w:rsid w:val="00A26519"/>
    <w:rsid w:val="00A270A0"/>
    <w:rsid w:val="00A42F66"/>
    <w:rsid w:val="00A43B45"/>
    <w:rsid w:val="00A52645"/>
    <w:rsid w:val="00A53235"/>
    <w:rsid w:val="00A571F7"/>
    <w:rsid w:val="00A671B3"/>
    <w:rsid w:val="00A77BFB"/>
    <w:rsid w:val="00A841A0"/>
    <w:rsid w:val="00A84FFD"/>
    <w:rsid w:val="00A92401"/>
    <w:rsid w:val="00AA5F6E"/>
    <w:rsid w:val="00AB7BEA"/>
    <w:rsid w:val="00AC022C"/>
    <w:rsid w:val="00AD31EC"/>
    <w:rsid w:val="00AD613A"/>
    <w:rsid w:val="00AD6354"/>
    <w:rsid w:val="00AD7357"/>
    <w:rsid w:val="00AE2203"/>
    <w:rsid w:val="00AE22B2"/>
    <w:rsid w:val="00AE396E"/>
    <w:rsid w:val="00AE691E"/>
    <w:rsid w:val="00AE6B22"/>
    <w:rsid w:val="00AF30AC"/>
    <w:rsid w:val="00B000AD"/>
    <w:rsid w:val="00B01D63"/>
    <w:rsid w:val="00B15051"/>
    <w:rsid w:val="00B21809"/>
    <w:rsid w:val="00B240F6"/>
    <w:rsid w:val="00B241D0"/>
    <w:rsid w:val="00B24D0C"/>
    <w:rsid w:val="00B24E3D"/>
    <w:rsid w:val="00B25ADE"/>
    <w:rsid w:val="00B25C1C"/>
    <w:rsid w:val="00B27E82"/>
    <w:rsid w:val="00B31F36"/>
    <w:rsid w:val="00B40FDA"/>
    <w:rsid w:val="00B45E1D"/>
    <w:rsid w:val="00B52F1D"/>
    <w:rsid w:val="00B537CE"/>
    <w:rsid w:val="00B54613"/>
    <w:rsid w:val="00B605DA"/>
    <w:rsid w:val="00B61A39"/>
    <w:rsid w:val="00B62B7B"/>
    <w:rsid w:val="00B75997"/>
    <w:rsid w:val="00B94BE3"/>
    <w:rsid w:val="00B97B1C"/>
    <w:rsid w:val="00BA097E"/>
    <w:rsid w:val="00BB17AA"/>
    <w:rsid w:val="00BB3CAD"/>
    <w:rsid w:val="00BB484E"/>
    <w:rsid w:val="00BB4A33"/>
    <w:rsid w:val="00BB54BD"/>
    <w:rsid w:val="00BB59F7"/>
    <w:rsid w:val="00BC38A3"/>
    <w:rsid w:val="00BC5325"/>
    <w:rsid w:val="00BD16BC"/>
    <w:rsid w:val="00BD2970"/>
    <w:rsid w:val="00BD4EC7"/>
    <w:rsid w:val="00BE0EFA"/>
    <w:rsid w:val="00BE6580"/>
    <w:rsid w:val="00BE706B"/>
    <w:rsid w:val="00BF5D83"/>
    <w:rsid w:val="00C03949"/>
    <w:rsid w:val="00C04EF5"/>
    <w:rsid w:val="00C0552A"/>
    <w:rsid w:val="00C1368F"/>
    <w:rsid w:val="00C2058A"/>
    <w:rsid w:val="00C32DCE"/>
    <w:rsid w:val="00C3612A"/>
    <w:rsid w:val="00C40A3F"/>
    <w:rsid w:val="00C51A75"/>
    <w:rsid w:val="00C533B1"/>
    <w:rsid w:val="00C65920"/>
    <w:rsid w:val="00C67D9D"/>
    <w:rsid w:val="00C80FEB"/>
    <w:rsid w:val="00C8375E"/>
    <w:rsid w:val="00C91154"/>
    <w:rsid w:val="00C93BBA"/>
    <w:rsid w:val="00C941F1"/>
    <w:rsid w:val="00CA1D75"/>
    <w:rsid w:val="00CB1015"/>
    <w:rsid w:val="00CB23EF"/>
    <w:rsid w:val="00CD0286"/>
    <w:rsid w:val="00CD6E9B"/>
    <w:rsid w:val="00CE2E35"/>
    <w:rsid w:val="00CF2BAE"/>
    <w:rsid w:val="00CF630A"/>
    <w:rsid w:val="00CF6859"/>
    <w:rsid w:val="00D0452D"/>
    <w:rsid w:val="00D055EB"/>
    <w:rsid w:val="00D05C47"/>
    <w:rsid w:val="00D06F19"/>
    <w:rsid w:val="00D16FC4"/>
    <w:rsid w:val="00D24386"/>
    <w:rsid w:val="00D24C47"/>
    <w:rsid w:val="00D2542B"/>
    <w:rsid w:val="00D303A0"/>
    <w:rsid w:val="00D30FAB"/>
    <w:rsid w:val="00D32243"/>
    <w:rsid w:val="00D334C7"/>
    <w:rsid w:val="00D36CE7"/>
    <w:rsid w:val="00D37E3B"/>
    <w:rsid w:val="00D410A2"/>
    <w:rsid w:val="00D42C37"/>
    <w:rsid w:val="00D51BA5"/>
    <w:rsid w:val="00D53192"/>
    <w:rsid w:val="00D5722B"/>
    <w:rsid w:val="00D57943"/>
    <w:rsid w:val="00D61CB3"/>
    <w:rsid w:val="00D665B3"/>
    <w:rsid w:val="00D7363F"/>
    <w:rsid w:val="00D76A93"/>
    <w:rsid w:val="00D81CAE"/>
    <w:rsid w:val="00D90DCD"/>
    <w:rsid w:val="00D9778F"/>
    <w:rsid w:val="00D97D29"/>
    <w:rsid w:val="00D97F4B"/>
    <w:rsid w:val="00DA0F49"/>
    <w:rsid w:val="00DA4956"/>
    <w:rsid w:val="00DA52A7"/>
    <w:rsid w:val="00DB0A99"/>
    <w:rsid w:val="00DB202F"/>
    <w:rsid w:val="00DB7085"/>
    <w:rsid w:val="00DF398E"/>
    <w:rsid w:val="00DF5ACD"/>
    <w:rsid w:val="00DF61A6"/>
    <w:rsid w:val="00E062CF"/>
    <w:rsid w:val="00E101BF"/>
    <w:rsid w:val="00E10AAB"/>
    <w:rsid w:val="00E14938"/>
    <w:rsid w:val="00E166A2"/>
    <w:rsid w:val="00E21636"/>
    <w:rsid w:val="00E234D7"/>
    <w:rsid w:val="00E30526"/>
    <w:rsid w:val="00E3052D"/>
    <w:rsid w:val="00E32AFA"/>
    <w:rsid w:val="00E410B7"/>
    <w:rsid w:val="00E4116B"/>
    <w:rsid w:val="00E45B18"/>
    <w:rsid w:val="00E5367D"/>
    <w:rsid w:val="00E60952"/>
    <w:rsid w:val="00E85304"/>
    <w:rsid w:val="00E87007"/>
    <w:rsid w:val="00E9474E"/>
    <w:rsid w:val="00E96896"/>
    <w:rsid w:val="00EA0BD1"/>
    <w:rsid w:val="00EA6B0D"/>
    <w:rsid w:val="00EB524C"/>
    <w:rsid w:val="00EC14BA"/>
    <w:rsid w:val="00EC4ECF"/>
    <w:rsid w:val="00EC5E17"/>
    <w:rsid w:val="00ED5449"/>
    <w:rsid w:val="00ED5DBB"/>
    <w:rsid w:val="00EE2735"/>
    <w:rsid w:val="00EE318B"/>
    <w:rsid w:val="00EE506A"/>
    <w:rsid w:val="00EF0520"/>
    <w:rsid w:val="00F0212F"/>
    <w:rsid w:val="00F147DD"/>
    <w:rsid w:val="00F14CC5"/>
    <w:rsid w:val="00F4732E"/>
    <w:rsid w:val="00F47372"/>
    <w:rsid w:val="00F652A6"/>
    <w:rsid w:val="00F7065E"/>
    <w:rsid w:val="00F763C1"/>
    <w:rsid w:val="00F81A94"/>
    <w:rsid w:val="00F92E1E"/>
    <w:rsid w:val="00F949CF"/>
    <w:rsid w:val="00F9781B"/>
    <w:rsid w:val="00FA2179"/>
    <w:rsid w:val="00FA224E"/>
    <w:rsid w:val="00FA2771"/>
    <w:rsid w:val="00FA327B"/>
    <w:rsid w:val="00FA4AB6"/>
    <w:rsid w:val="00FB05A8"/>
    <w:rsid w:val="00FB2D93"/>
    <w:rsid w:val="00FB3CEC"/>
    <w:rsid w:val="00FB468F"/>
    <w:rsid w:val="00FB5F7B"/>
    <w:rsid w:val="00FB65DB"/>
    <w:rsid w:val="00FB6F48"/>
    <w:rsid w:val="00FC195D"/>
    <w:rsid w:val="00FC5871"/>
    <w:rsid w:val="00FC7026"/>
    <w:rsid w:val="00FD03C0"/>
    <w:rsid w:val="00FD0E4E"/>
    <w:rsid w:val="00FD2B7E"/>
    <w:rsid w:val="00FE1716"/>
    <w:rsid w:val="00FE1FE4"/>
    <w:rsid w:val="00FE62DC"/>
    <w:rsid w:val="48F95DA8"/>
    <w:rsid w:val="5547CFEA"/>
    <w:rsid w:val="5AF7288B"/>
    <w:rsid w:val="6C46FFCB"/>
    <w:rsid w:val="73BDD3F8"/>
    <w:rsid w:val="7CC18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531BD"/>
  <w15:docId w15:val="{0A392FB5-627F-475C-AA21-2E9C9918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4613"/>
    <w:pPr>
      <w:outlineLvl w:val="1"/>
    </w:pPr>
    <w:rPr>
      <w:b/>
      <w:bCs/>
      <w:color w:val="282878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49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B54613"/>
    <w:rPr>
      <w:rFonts w:ascii="Arial" w:eastAsia="Arial" w:hAnsi="Arial" w:cs="Arial"/>
      <w:b/>
      <w:bCs/>
      <w:color w:val="282878"/>
      <w:sz w:val="26"/>
      <w:szCs w:val="26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 w:val="0"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3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AE2203"/>
    <w:pPr>
      <w:ind w:left="454"/>
    </w:pPr>
    <w:rPr>
      <w:rFonts w:asciiTheme="minorHAnsi" w:hAnsiTheme="minorHAnsi" w:cstheme="minorHAnsi"/>
      <w:b/>
      <w:bCs/>
      <w:color w:val="393839"/>
      <w:sz w:val="22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C5325"/>
    <w:pPr>
      <w:numPr>
        <w:numId w:val="34"/>
      </w:numPr>
      <w:spacing w:after="200" w:line="276" w:lineRule="auto"/>
      <w:contextualSpacing/>
    </w:pPr>
    <w:rPr>
      <w:rFonts w:eastAsia="Calibri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E14938"/>
    <w:rPr>
      <w:rFonts w:asciiTheme="majorHAnsi" w:eastAsiaTheme="majorEastAsia" w:hAnsiTheme="majorHAnsi" w:cstheme="majorBidi"/>
      <w:color w:val="365F91" w:themeColor="accent1" w:themeShade="BF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974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8f71c7-c60a-468c-b066-6c88b9a8d87e">
      <UserInfo>
        <DisplayName>kf s</DisplayName>
        <AccountId>215</AccountId>
        <AccountType/>
      </UserInfo>
      <UserInfo>
        <DisplayName>Elizabeth Morrison</DisplayName>
        <AccountId>44</AccountId>
        <AccountType/>
      </UserInfo>
      <UserInfo>
        <DisplayName>Kai TAM (student)</DisplayName>
        <AccountId>223</AccountId>
        <AccountType/>
      </UserInfo>
    </SharedWithUsers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35A89-70F5-4749-8708-90858F1A26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B1611F-3E66-42FD-85F5-15B4BDC22D82}"/>
</file>

<file path=customXml/itemProps4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  <ds:schemaRef ds:uri="038f71c7-c60a-468c-b066-6c88b9a8d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C:\Users\David.Roach\OneDrive for Business\TEMPLATES, IMAGES, ARTICULATE\Kaplan International Pathways branding\Kaplan-Pathways-Template-Portrait.dot</Template>
  <TotalTime>12</TotalTime>
  <Pages>2</Pages>
  <Words>462</Words>
  <Characters>3053</Characters>
  <Application>Microsoft Office Word</Application>
  <DocSecurity>0</DocSecurity>
  <Lines>66</Lines>
  <Paragraphs>44</Paragraphs>
  <ScaleCrop>false</ScaleCrop>
  <Company>Kaplan International Colleges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Roach</dc:creator>
  <cp:keywords/>
  <dc:description/>
  <cp:lastModifiedBy>María Alejandra Barberena Garzón</cp:lastModifiedBy>
  <cp:revision>25</cp:revision>
  <cp:lastPrinted>2019-09-12T10:29:00Z</cp:lastPrinted>
  <dcterms:created xsi:type="dcterms:W3CDTF">2019-09-25T15:17:00Z</dcterms:created>
  <dcterms:modified xsi:type="dcterms:W3CDTF">2022-06-24T11:40:00Z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