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C04F" w14:textId="29154612" w:rsidR="00781A55" w:rsidRDefault="00917DE9" w:rsidP="00F24540">
      <w:pPr>
        <w:pStyle w:val="Heading1"/>
        <w:spacing w:line="276" w:lineRule="auto"/>
      </w:pPr>
      <w:r>
        <w:t>Integrating Evidence into Paragraphs</w:t>
      </w:r>
    </w:p>
    <w:p w14:paraId="2976A372" w14:textId="36D85FA3" w:rsidR="005612F7" w:rsidRPr="005612F7" w:rsidRDefault="005612F7" w:rsidP="00F24540">
      <w:pPr>
        <w:spacing w:line="276" w:lineRule="auto"/>
      </w:pPr>
    </w:p>
    <w:p w14:paraId="1B2A6B83" w14:textId="77777777" w:rsidR="00FB2D93" w:rsidRPr="00964004" w:rsidRDefault="00FB2D93" w:rsidP="00F24540">
      <w:pPr>
        <w:spacing w:line="276" w:lineRule="auto"/>
        <w:rPr>
          <w:b/>
          <w:bCs/>
          <w:color w:val="282878"/>
          <w:sz w:val="26"/>
          <w:szCs w:val="26"/>
          <w:lang w:val="en-GB"/>
        </w:rPr>
      </w:pPr>
    </w:p>
    <w:p w14:paraId="1BEB3BAD" w14:textId="313F0489" w:rsidR="00917DE9" w:rsidRPr="00D90040" w:rsidRDefault="007A7A00" w:rsidP="00F24540">
      <w:pPr>
        <w:numPr>
          <w:ilvl w:val="0"/>
          <w:numId w:val="33"/>
        </w:numPr>
        <w:spacing w:line="276" w:lineRule="auto"/>
        <w:rPr>
          <w:b/>
          <w:sz w:val="22"/>
          <w:szCs w:val="22"/>
          <w:lang w:val="en-GB"/>
        </w:rPr>
      </w:pPr>
      <w:r w:rsidRPr="00D90040">
        <w:rPr>
          <w:color w:val="auto"/>
          <w:sz w:val="22"/>
          <w:szCs w:val="22"/>
          <w:lang w:val="en-GB"/>
        </w:rPr>
        <w:t xml:space="preserve"> </w:t>
      </w:r>
      <w:r w:rsidR="00917DE9" w:rsidRPr="00024AA9">
        <w:rPr>
          <w:b/>
          <w:sz w:val="22"/>
          <w:szCs w:val="22"/>
          <w:lang w:val="en-GB"/>
        </w:rPr>
        <w:t>Skim the following paragraph. What is it about?</w:t>
      </w:r>
    </w:p>
    <w:p w14:paraId="599DD7EE" w14:textId="1771AF56" w:rsidR="00917DE9" w:rsidRPr="00D90040" w:rsidRDefault="00917DE9" w:rsidP="00F24540">
      <w:pPr>
        <w:spacing w:line="276" w:lineRule="auto"/>
        <w:rPr>
          <w:b/>
          <w:sz w:val="22"/>
          <w:szCs w:val="22"/>
          <w:lang w:val="en-GB"/>
        </w:rPr>
      </w:pPr>
    </w:p>
    <w:p w14:paraId="7F6042F7" w14:textId="3F6D513F" w:rsidR="00917DE9" w:rsidRPr="000D5B52" w:rsidRDefault="00FD33F2" w:rsidP="28C9B3AE">
      <w:pPr>
        <w:spacing w:line="276" w:lineRule="auto"/>
        <w:jc w:val="both"/>
        <w:rPr>
          <w:sz w:val="22"/>
          <w:szCs w:val="22"/>
          <w:lang w:val="en-GB"/>
        </w:rPr>
      </w:pPr>
      <w:r w:rsidRPr="000D5B52">
        <w:rPr>
          <w:sz w:val="22"/>
          <w:szCs w:val="22"/>
          <w:lang w:val="en-GB"/>
        </w:rPr>
        <w:t>I</w:t>
      </w:r>
      <w:r w:rsidR="00917DE9" w:rsidRPr="000D5B52">
        <w:rPr>
          <w:sz w:val="22"/>
          <w:szCs w:val="22"/>
          <w:lang w:val="en-GB"/>
        </w:rPr>
        <w:t>n some specific situations examination results are not negatively impacted by test anxiety.</w:t>
      </w:r>
      <w:r w:rsidRPr="000D5B52">
        <w:rPr>
          <w:sz w:val="22"/>
          <w:szCs w:val="22"/>
          <w:lang w:val="en-GB"/>
        </w:rPr>
        <w:t xml:space="preserve"> </w:t>
      </w:r>
      <w:r w:rsidR="00917DE9" w:rsidRPr="000D5B52">
        <w:rPr>
          <w:color w:val="auto"/>
          <w:sz w:val="22"/>
          <w:szCs w:val="22"/>
          <w:lang w:val="en-GB"/>
        </w:rPr>
        <w:t>Despite the general agreement about the negative relationship between test anxiety and achievement, the issue is, in fact, more complex. When the examination is less threatening, the impact of test anxiety is lower or even absent.</w:t>
      </w:r>
      <w:r w:rsidR="00917DE9" w:rsidRPr="000D5B52">
        <w:rPr>
          <w:color w:val="E36C0A" w:themeColor="accent6" w:themeShade="BF"/>
          <w:sz w:val="22"/>
          <w:szCs w:val="22"/>
          <w:lang w:val="en-GB"/>
        </w:rPr>
        <w:t xml:space="preserve"> </w:t>
      </w:r>
      <w:r w:rsidR="00917DE9" w:rsidRPr="000D5B52">
        <w:rPr>
          <w:sz w:val="22"/>
          <w:szCs w:val="22"/>
          <w:lang w:val="en-GB"/>
        </w:rPr>
        <w:t>Eysenck (</w:t>
      </w:r>
      <w:r w:rsidR="00B27F7A" w:rsidRPr="000D5B52">
        <w:rPr>
          <w:sz w:val="22"/>
          <w:szCs w:val="22"/>
          <w:lang w:val="en-GB"/>
        </w:rPr>
        <w:t xml:space="preserve">1988, </w:t>
      </w:r>
      <w:r w:rsidR="00917DE9" w:rsidRPr="000D5B52">
        <w:rPr>
          <w:sz w:val="22"/>
          <w:szCs w:val="22"/>
          <w:lang w:val="en-GB"/>
        </w:rPr>
        <w:t xml:space="preserve">as cited in Tobias, 1990) </w:t>
      </w:r>
      <w:r w:rsidR="1EE53A6A" w:rsidRPr="000D5B52">
        <w:rPr>
          <w:sz w:val="22"/>
          <w:szCs w:val="22"/>
          <w:lang w:val="en-GB"/>
        </w:rPr>
        <w:t>‘</w:t>
      </w:r>
      <w:r w:rsidR="00917DE9" w:rsidRPr="000D5B52">
        <w:rPr>
          <w:color w:val="000000" w:themeColor="text1"/>
          <w:sz w:val="22"/>
          <w:szCs w:val="22"/>
          <w:lang w:val="en-GB"/>
        </w:rPr>
        <w:t>summarised</w:t>
      </w:r>
      <w:r w:rsidR="5BB5F301" w:rsidRPr="000D5B52">
        <w:rPr>
          <w:color w:val="000000" w:themeColor="text1"/>
          <w:sz w:val="22"/>
          <w:szCs w:val="22"/>
          <w:lang w:val="en-GB"/>
        </w:rPr>
        <w:t>’</w:t>
      </w:r>
      <w:r w:rsidR="00917DE9" w:rsidRPr="000D5B52">
        <w:rPr>
          <w:sz w:val="22"/>
          <w:szCs w:val="22"/>
          <w:lang w:val="en-GB"/>
        </w:rPr>
        <w:t xml:space="preserve"> the evidence for the relationship between task difficulty and anxiety and found that anxiety tended to facilitate performance on easy tasks and hinder it on difficult tasks. It is certainly possible that such findings could be extended to examinations at a tertiary level. This is supported by Hembree’s (1988</w:t>
      </w:r>
      <w:r w:rsidRPr="000D5B52">
        <w:rPr>
          <w:sz w:val="22"/>
          <w:szCs w:val="22"/>
          <w:lang w:val="en-GB"/>
        </w:rPr>
        <w:t xml:space="preserve">: </w:t>
      </w:r>
      <w:r w:rsidR="00917DE9" w:rsidRPr="000D5B52">
        <w:rPr>
          <w:sz w:val="22"/>
          <w:szCs w:val="22"/>
          <w:lang w:val="en-GB"/>
        </w:rPr>
        <w:t>56)</w:t>
      </w:r>
      <w:r w:rsidR="00917DE9" w:rsidRPr="000D5B52">
        <w:rPr>
          <w:color w:val="000000" w:themeColor="text1"/>
          <w:sz w:val="22"/>
          <w:szCs w:val="22"/>
          <w:lang w:val="en-GB"/>
        </w:rPr>
        <w:t xml:space="preserve"> claim that</w:t>
      </w:r>
      <w:r w:rsidR="00917DE9" w:rsidRPr="000D5B52">
        <w:rPr>
          <w:sz w:val="22"/>
          <w:szCs w:val="22"/>
          <w:lang w:val="en-GB"/>
        </w:rPr>
        <w:t xml:space="preserve"> test anxiety does not affect performance in elective courses at university, probably because students experience greater ease in dealing with the material in </w:t>
      </w:r>
      <w:proofErr w:type="gramStart"/>
      <w:r w:rsidR="00917DE9" w:rsidRPr="000D5B52">
        <w:rPr>
          <w:sz w:val="22"/>
          <w:szCs w:val="22"/>
          <w:lang w:val="en-GB"/>
        </w:rPr>
        <w:t>courses</w:t>
      </w:r>
      <w:proofErr w:type="gramEnd"/>
      <w:r w:rsidR="00917DE9" w:rsidRPr="000D5B52">
        <w:rPr>
          <w:sz w:val="22"/>
          <w:szCs w:val="22"/>
          <w:lang w:val="en-GB"/>
        </w:rPr>
        <w:t xml:space="preserve"> they choose themselves. Test anxiety also appears to have different impacts at different levels of tertiary education</w:t>
      </w:r>
      <w:r w:rsidR="0BA35DA5" w:rsidRPr="000D5B52">
        <w:rPr>
          <w:sz w:val="22"/>
          <w:szCs w:val="22"/>
          <w:lang w:val="en-GB"/>
        </w:rPr>
        <w:t>/</w:t>
      </w:r>
      <w:r w:rsidR="00917DE9" w:rsidRPr="000D5B52">
        <w:rPr>
          <w:sz w:val="22"/>
          <w:szCs w:val="22"/>
          <w:lang w:val="en-GB"/>
        </w:rPr>
        <w:t>. Chapell et al. (2005</w:t>
      </w:r>
      <w:r w:rsidRPr="000D5B52">
        <w:rPr>
          <w:sz w:val="22"/>
          <w:szCs w:val="22"/>
          <w:lang w:val="en-GB"/>
        </w:rPr>
        <w:t xml:space="preserve">: </w:t>
      </w:r>
      <w:r w:rsidR="00917DE9" w:rsidRPr="000D5B52">
        <w:rPr>
          <w:sz w:val="22"/>
          <w:szCs w:val="22"/>
          <w:lang w:val="en-GB"/>
        </w:rPr>
        <w:t xml:space="preserve">271) </w:t>
      </w:r>
      <w:r w:rsidR="2AB17648" w:rsidRPr="000D5B52">
        <w:rPr>
          <w:sz w:val="22"/>
          <w:szCs w:val="22"/>
          <w:lang w:val="en-GB"/>
        </w:rPr>
        <w:t>‘</w:t>
      </w:r>
      <w:r w:rsidR="00917DE9" w:rsidRPr="000D5B52">
        <w:rPr>
          <w:color w:val="auto"/>
          <w:sz w:val="22"/>
          <w:szCs w:val="22"/>
          <w:lang w:val="en-GB"/>
        </w:rPr>
        <w:t>found</w:t>
      </w:r>
      <w:r w:rsidR="03B1A387" w:rsidRPr="000D5B52">
        <w:rPr>
          <w:color w:val="auto"/>
          <w:sz w:val="22"/>
          <w:szCs w:val="22"/>
          <w:lang w:val="en-GB"/>
        </w:rPr>
        <w:t>’</w:t>
      </w:r>
      <w:r w:rsidR="00917DE9" w:rsidRPr="000D5B52">
        <w:rPr>
          <w:color w:val="auto"/>
          <w:sz w:val="22"/>
          <w:szCs w:val="22"/>
          <w:lang w:val="en-GB"/>
        </w:rPr>
        <w:t xml:space="preserve"> that</w:t>
      </w:r>
      <w:r w:rsidR="00917DE9" w:rsidRPr="000D5B52">
        <w:rPr>
          <w:sz w:val="22"/>
          <w:szCs w:val="22"/>
          <w:lang w:val="en-GB"/>
        </w:rPr>
        <w:t xml:space="preserve"> male students studying at postgraduate level experienced no significant impact of test anxiety on their performance.</w:t>
      </w:r>
      <w:r w:rsidR="00A037C4" w:rsidRPr="000D5B52">
        <w:rPr>
          <w:sz w:val="22"/>
          <w:szCs w:val="22"/>
          <w:lang w:val="en-GB"/>
        </w:rPr>
        <w:t xml:space="preserve"> The relation</w:t>
      </w:r>
      <w:r w:rsidR="00BE5D5A" w:rsidRPr="000D5B52">
        <w:rPr>
          <w:sz w:val="22"/>
          <w:szCs w:val="22"/>
          <w:lang w:val="en-GB"/>
        </w:rPr>
        <w:t>ship</w:t>
      </w:r>
      <w:r w:rsidR="00A037C4" w:rsidRPr="000D5B52">
        <w:rPr>
          <w:sz w:val="22"/>
          <w:szCs w:val="22"/>
          <w:lang w:val="en-GB"/>
        </w:rPr>
        <w:t xml:space="preserve"> between test anxiety and examination results is, therefore, far from straightforward.</w:t>
      </w:r>
    </w:p>
    <w:p w14:paraId="2A5D1146" w14:textId="77777777" w:rsidR="00917DE9" w:rsidRPr="00D90040" w:rsidRDefault="00917DE9" w:rsidP="00F24540">
      <w:pPr>
        <w:spacing w:line="276" w:lineRule="auto"/>
        <w:rPr>
          <w:color w:val="auto"/>
          <w:sz w:val="22"/>
          <w:szCs w:val="22"/>
          <w:lang w:val="en-GB"/>
        </w:rPr>
      </w:pPr>
    </w:p>
    <w:p w14:paraId="4F6C7176" w14:textId="77777777" w:rsidR="00917DE9" w:rsidRPr="00024AA9" w:rsidRDefault="00917DE9" w:rsidP="00F24540">
      <w:pPr>
        <w:numPr>
          <w:ilvl w:val="0"/>
          <w:numId w:val="33"/>
        </w:numPr>
        <w:spacing w:line="276" w:lineRule="auto"/>
        <w:rPr>
          <w:b/>
          <w:color w:val="auto"/>
          <w:sz w:val="22"/>
          <w:szCs w:val="22"/>
          <w:lang w:val="en-GB"/>
        </w:rPr>
      </w:pPr>
      <w:r w:rsidRPr="00024AA9">
        <w:rPr>
          <w:b/>
          <w:color w:val="auto"/>
          <w:sz w:val="22"/>
          <w:szCs w:val="22"/>
          <w:lang w:val="en-GB"/>
        </w:rPr>
        <w:t>Complete the following steps:</w:t>
      </w:r>
    </w:p>
    <w:p w14:paraId="0E499D34" w14:textId="77777777" w:rsidR="00917DE9" w:rsidRPr="00D90040" w:rsidRDefault="00917DE9" w:rsidP="00F24540">
      <w:pPr>
        <w:spacing w:line="276" w:lineRule="auto"/>
        <w:rPr>
          <w:color w:val="auto"/>
          <w:sz w:val="22"/>
          <w:szCs w:val="22"/>
          <w:lang w:val="en-GB"/>
        </w:rPr>
      </w:pPr>
    </w:p>
    <w:p w14:paraId="3920857E" w14:textId="77777777" w:rsidR="00917DE9" w:rsidRPr="00D90040" w:rsidRDefault="00917DE9" w:rsidP="00F24540">
      <w:pPr>
        <w:numPr>
          <w:ilvl w:val="0"/>
          <w:numId w:val="34"/>
        </w:numPr>
        <w:spacing w:line="276" w:lineRule="auto"/>
        <w:rPr>
          <w:color w:val="auto"/>
          <w:sz w:val="22"/>
          <w:szCs w:val="22"/>
          <w:lang w:val="en-GB"/>
        </w:rPr>
      </w:pPr>
      <w:r w:rsidRPr="00D90040">
        <w:rPr>
          <w:color w:val="auto"/>
          <w:sz w:val="22"/>
          <w:szCs w:val="22"/>
          <w:lang w:val="en-GB"/>
        </w:rPr>
        <w:t>Put (brackets) around the topic sentence.</w:t>
      </w:r>
    </w:p>
    <w:p w14:paraId="2FAE160E" w14:textId="2FB2CFE3" w:rsidR="00917DE9" w:rsidRPr="00D90040" w:rsidRDefault="00917DE9" w:rsidP="00F24540">
      <w:pPr>
        <w:numPr>
          <w:ilvl w:val="0"/>
          <w:numId w:val="34"/>
        </w:numPr>
        <w:spacing w:line="276" w:lineRule="auto"/>
        <w:rPr>
          <w:color w:val="auto"/>
          <w:sz w:val="22"/>
          <w:szCs w:val="22"/>
          <w:lang w:val="en-GB"/>
        </w:rPr>
      </w:pPr>
      <w:r w:rsidRPr="00D90040">
        <w:rPr>
          <w:color w:val="auto"/>
          <w:sz w:val="22"/>
          <w:szCs w:val="22"/>
          <w:lang w:val="en-GB"/>
        </w:rPr>
        <w:t xml:space="preserve">Put /slashes/ around any sentences that </w:t>
      </w:r>
      <w:r w:rsidR="00EF1038" w:rsidRPr="00D90040">
        <w:rPr>
          <w:color w:val="auto"/>
          <w:sz w:val="22"/>
          <w:szCs w:val="22"/>
          <w:lang w:val="en-GB"/>
        </w:rPr>
        <w:t>connect the evidence to the topic sentence.</w:t>
      </w:r>
    </w:p>
    <w:p w14:paraId="4490E469" w14:textId="4DBF6DCE" w:rsidR="00917DE9" w:rsidRPr="00D90040" w:rsidRDefault="00917DE9" w:rsidP="00F24540">
      <w:pPr>
        <w:numPr>
          <w:ilvl w:val="0"/>
          <w:numId w:val="34"/>
        </w:numPr>
        <w:spacing w:line="276" w:lineRule="auto"/>
        <w:rPr>
          <w:color w:val="auto"/>
          <w:sz w:val="22"/>
          <w:szCs w:val="22"/>
          <w:lang w:val="en-GB"/>
        </w:rPr>
      </w:pPr>
      <w:r w:rsidRPr="00D90040">
        <w:rPr>
          <w:color w:val="auto"/>
          <w:sz w:val="22"/>
          <w:szCs w:val="22"/>
          <w:lang w:val="en-GB"/>
        </w:rPr>
        <w:t xml:space="preserve">In citations: underline the </w:t>
      </w:r>
      <w:r w:rsidR="001453EC" w:rsidRPr="00D90040">
        <w:rPr>
          <w:color w:val="auto"/>
          <w:sz w:val="22"/>
          <w:szCs w:val="22"/>
          <w:u w:val="single"/>
          <w:lang w:val="en-GB"/>
        </w:rPr>
        <w:t xml:space="preserve">family </w:t>
      </w:r>
      <w:r w:rsidRPr="00D90040">
        <w:rPr>
          <w:color w:val="auto"/>
          <w:sz w:val="22"/>
          <w:szCs w:val="22"/>
          <w:u w:val="single"/>
          <w:lang w:val="en-GB"/>
        </w:rPr>
        <w:t>names</w:t>
      </w:r>
      <w:r w:rsidRPr="00D90040">
        <w:rPr>
          <w:color w:val="auto"/>
          <w:sz w:val="22"/>
          <w:szCs w:val="22"/>
          <w:lang w:val="en-GB"/>
        </w:rPr>
        <w:t xml:space="preserve"> of the authors cited, the </w:t>
      </w:r>
      <w:r w:rsidRPr="00D90040">
        <w:rPr>
          <w:color w:val="auto"/>
          <w:sz w:val="22"/>
          <w:szCs w:val="22"/>
          <w:u w:val="single"/>
          <w:lang w:val="en-GB"/>
        </w:rPr>
        <w:t>years</w:t>
      </w:r>
      <w:r w:rsidRPr="00D90040">
        <w:rPr>
          <w:color w:val="auto"/>
          <w:sz w:val="22"/>
          <w:szCs w:val="22"/>
          <w:lang w:val="en-GB"/>
        </w:rPr>
        <w:t xml:space="preserve"> of publication, and </w:t>
      </w:r>
      <w:r w:rsidRPr="00D90040">
        <w:rPr>
          <w:color w:val="auto"/>
          <w:sz w:val="22"/>
          <w:szCs w:val="22"/>
          <w:u w:val="single"/>
          <w:lang w:val="en-GB"/>
        </w:rPr>
        <w:t>page</w:t>
      </w:r>
      <w:r w:rsidRPr="00D90040">
        <w:rPr>
          <w:color w:val="auto"/>
          <w:sz w:val="22"/>
          <w:szCs w:val="22"/>
          <w:lang w:val="en-GB"/>
        </w:rPr>
        <w:t xml:space="preserve"> numbers. </w:t>
      </w:r>
    </w:p>
    <w:p w14:paraId="19AF286D" w14:textId="77777777" w:rsidR="005A46C8" w:rsidRPr="00D90040" w:rsidRDefault="005A46C8" w:rsidP="005A46C8">
      <w:pPr>
        <w:numPr>
          <w:ilvl w:val="0"/>
          <w:numId w:val="34"/>
        </w:numPr>
        <w:spacing w:line="276" w:lineRule="auto"/>
        <w:rPr>
          <w:color w:val="auto"/>
          <w:sz w:val="22"/>
          <w:szCs w:val="22"/>
          <w:lang w:val="en-GB"/>
        </w:rPr>
      </w:pPr>
      <w:r w:rsidRPr="00D90040">
        <w:rPr>
          <w:color w:val="auto"/>
          <w:sz w:val="22"/>
          <w:szCs w:val="22"/>
          <w:lang w:val="en-GB"/>
        </w:rPr>
        <w:t>Put ‘parentheses’ around any reporting verbs used to report authors’ words (e.g. ‘suggests’).</w:t>
      </w:r>
    </w:p>
    <w:p w14:paraId="6FAE9DA9" w14:textId="601B317E" w:rsidR="005A46C8" w:rsidRPr="00D90040" w:rsidRDefault="005A46C8" w:rsidP="005A46C8">
      <w:pPr>
        <w:numPr>
          <w:ilvl w:val="0"/>
          <w:numId w:val="34"/>
        </w:numPr>
        <w:spacing w:line="276" w:lineRule="auto"/>
        <w:rPr>
          <w:color w:val="auto"/>
          <w:sz w:val="22"/>
          <w:szCs w:val="22"/>
          <w:lang w:val="en-GB"/>
        </w:rPr>
      </w:pPr>
      <w:r w:rsidRPr="00D90040">
        <w:rPr>
          <w:color w:val="auto"/>
          <w:sz w:val="22"/>
          <w:szCs w:val="22"/>
          <w:highlight w:val="lightGray"/>
          <w:lang w:val="en-GB"/>
        </w:rPr>
        <w:t>Highlight</w:t>
      </w:r>
      <w:r w:rsidR="00DB3EC5" w:rsidRPr="00D90040">
        <w:rPr>
          <w:color w:val="auto"/>
          <w:sz w:val="22"/>
          <w:szCs w:val="22"/>
          <w:highlight w:val="lightGray"/>
          <w:lang w:val="en-GB"/>
        </w:rPr>
        <w:t xml:space="preserve"> in </w:t>
      </w:r>
      <w:proofErr w:type="spellStart"/>
      <w:r w:rsidR="00DB3EC5" w:rsidRPr="00D90040">
        <w:rPr>
          <w:color w:val="auto"/>
          <w:sz w:val="22"/>
          <w:szCs w:val="22"/>
          <w:highlight w:val="lightGray"/>
          <w:lang w:val="en-GB"/>
        </w:rPr>
        <w:t>gray</w:t>
      </w:r>
      <w:proofErr w:type="spellEnd"/>
      <w:r w:rsidRPr="00D90040">
        <w:rPr>
          <w:color w:val="auto"/>
          <w:sz w:val="22"/>
          <w:szCs w:val="22"/>
          <w:lang w:val="en-GB"/>
        </w:rPr>
        <w:t xml:space="preserve"> </w:t>
      </w:r>
      <w:r w:rsidR="00024AA9">
        <w:rPr>
          <w:color w:val="auto"/>
          <w:sz w:val="22"/>
          <w:szCs w:val="22"/>
          <w:lang w:val="en-GB"/>
        </w:rPr>
        <w:t>summarise of sources’ aims, methods or findings</w:t>
      </w:r>
      <w:r w:rsidR="0093242F">
        <w:rPr>
          <w:color w:val="auto"/>
          <w:sz w:val="22"/>
          <w:szCs w:val="22"/>
          <w:lang w:val="en-GB"/>
        </w:rPr>
        <w:t>.</w:t>
      </w:r>
    </w:p>
    <w:p w14:paraId="71C9C65D" w14:textId="79CFBA2F" w:rsidR="00917DE9" w:rsidRPr="00D90040" w:rsidRDefault="00EF1038" w:rsidP="00F24540">
      <w:pPr>
        <w:numPr>
          <w:ilvl w:val="0"/>
          <w:numId w:val="34"/>
        </w:numPr>
        <w:spacing w:line="276" w:lineRule="auto"/>
        <w:rPr>
          <w:color w:val="auto"/>
          <w:sz w:val="22"/>
          <w:szCs w:val="22"/>
          <w:lang w:val="en-GB"/>
        </w:rPr>
      </w:pPr>
      <w:r w:rsidRPr="00D90040">
        <w:rPr>
          <w:i/>
          <w:iCs/>
          <w:color w:val="auto"/>
          <w:sz w:val="22"/>
          <w:szCs w:val="22"/>
          <w:lang w:val="en-GB"/>
        </w:rPr>
        <w:t>Italicise</w:t>
      </w:r>
      <w:r w:rsidRPr="00D90040">
        <w:rPr>
          <w:color w:val="auto"/>
          <w:sz w:val="22"/>
          <w:szCs w:val="22"/>
          <w:lang w:val="en-GB"/>
        </w:rPr>
        <w:t xml:space="preserve"> any</w:t>
      </w:r>
      <w:r w:rsidR="00917DE9" w:rsidRPr="00D90040">
        <w:rPr>
          <w:color w:val="auto"/>
          <w:sz w:val="22"/>
          <w:szCs w:val="22"/>
          <w:lang w:val="en-GB"/>
        </w:rPr>
        <w:t xml:space="preserve"> explanation or </w:t>
      </w:r>
      <w:r w:rsidR="00744C8B" w:rsidRPr="00D90040">
        <w:rPr>
          <w:color w:val="auto"/>
          <w:sz w:val="22"/>
          <w:szCs w:val="22"/>
          <w:lang w:val="en-GB"/>
        </w:rPr>
        <w:t xml:space="preserve">critical </w:t>
      </w:r>
      <w:r w:rsidR="00917DE9" w:rsidRPr="00D90040">
        <w:rPr>
          <w:color w:val="auto"/>
          <w:sz w:val="22"/>
          <w:szCs w:val="22"/>
          <w:lang w:val="en-GB"/>
        </w:rPr>
        <w:t>evaluation of the evidence.</w:t>
      </w:r>
    </w:p>
    <w:p w14:paraId="5D0F500D" w14:textId="5C1B4AFF" w:rsidR="00616CA8" w:rsidRPr="00D90040" w:rsidRDefault="00EF1038" w:rsidP="00F24540">
      <w:pPr>
        <w:numPr>
          <w:ilvl w:val="0"/>
          <w:numId w:val="34"/>
        </w:numPr>
        <w:spacing w:line="276" w:lineRule="auto"/>
        <w:rPr>
          <w:color w:val="auto"/>
          <w:sz w:val="22"/>
          <w:szCs w:val="22"/>
          <w:lang w:val="en-GB"/>
        </w:rPr>
      </w:pPr>
      <w:r w:rsidRPr="00D90040">
        <w:rPr>
          <w:b/>
          <w:bCs/>
          <w:color w:val="auto"/>
          <w:sz w:val="22"/>
          <w:szCs w:val="22"/>
          <w:lang w:val="en-GB"/>
        </w:rPr>
        <w:t>Highlight in bold</w:t>
      </w:r>
      <w:r w:rsidR="00616CA8" w:rsidRPr="00D90040">
        <w:rPr>
          <w:color w:val="auto"/>
          <w:sz w:val="22"/>
          <w:szCs w:val="22"/>
          <w:lang w:val="en-GB"/>
        </w:rPr>
        <w:t xml:space="preserve"> </w:t>
      </w:r>
      <w:r w:rsidR="00B4093D" w:rsidRPr="00D90040">
        <w:rPr>
          <w:color w:val="auto"/>
          <w:sz w:val="22"/>
          <w:szCs w:val="22"/>
          <w:lang w:val="en-GB"/>
        </w:rPr>
        <w:t>phrases used to show relationships</w:t>
      </w:r>
      <w:r w:rsidR="00A037C4" w:rsidRPr="00D90040">
        <w:rPr>
          <w:color w:val="auto"/>
          <w:sz w:val="22"/>
          <w:szCs w:val="22"/>
          <w:lang w:val="en-GB"/>
        </w:rPr>
        <w:t>/links</w:t>
      </w:r>
      <w:r w:rsidR="00B4093D" w:rsidRPr="00D90040">
        <w:rPr>
          <w:color w:val="auto"/>
          <w:sz w:val="22"/>
          <w:szCs w:val="22"/>
          <w:lang w:val="en-GB"/>
        </w:rPr>
        <w:t xml:space="preserve"> between different sources.</w:t>
      </w:r>
    </w:p>
    <w:p w14:paraId="64CBDC90" w14:textId="60C57D52" w:rsidR="00917DE9" w:rsidRPr="00D90040" w:rsidRDefault="00917DE9" w:rsidP="00F24540">
      <w:pPr>
        <w:numPr>
          <w:ilvl w:val="0"/>
          <w:numId w:val="34"/>
        </w:numPr>
        <w:spacing w:line="276" w:lineRule="auto"/>
        <w:rPr>
          <w:color w:val="auto"/>
          <w:sz w:val="22"/>
          <w:szCs w:val="22"/>
          <w:lang w:val="en-GB"/>
        </w:rPr>
      </w:pPr>
      <w:r w:rsidRPr="00D90040">
        <w:rPr>
          <w:color w:val="auto"/>
          <w:sz w:val="22"/>
          <w:szCs w:val="22"/>
          <w:lang w:val="en-GB"/>
        </w:rPr>
        <w:t xml:space="preserve">Put [square brackets] around the concluding sentence. </w:t>
      </w:r>
    </w:p>
    <w:p w14:paraId="1365A98E" w14:textId="3E265C3E" w:rsidR="008C3D3C" w:rsidRPr="00D90040" w:rsidRDefault="008C3D3C" w:rsidP="008C3D3C">
      <w:pPr>
        <w:spacing w:line="276" w:lineRule="auto"/>
        <w:rPr>
          <w:color w:val="auto"/>
          <w:sz w:val="22"/>
          <w:szCs w:val="22"/>
          <w:lang w:val="en-GB"/>
        </w:rPr>
      </w:pPr>
    </w:p>
    <w:p w14:paraId="56C322A2" w14:textId="3A41544C" w:rsidR="00D90040" w:rsidRPr="00024AA9" w:rsidRDefault="00DB3EC5" w:rsidP="00400B88">
      <w:pPr>
        <w:pStyle w:val="ListParagraph"/>
        <w:numPr>
          <w:ilvl w:val="0"/>
          <w:numId w:val="33"/>
        </w:numPr>
        <w:rPr>
          <w:lang w:val="en-GB"/>
        </w:rPr>
      </w:pPr>
      <w:r w:rsidRPr="00024AA9">
        <w:rPr>
          <w:rFonts w:ascii="Arial" w:hAnsi="Arial" w:cs="Arial"/>
          <w:b/>
          <w:bCs/>
          <w:lang w:val="en-GB"/>
        </w:rPr>
        <w:t xml:space="preserve">The elements you highlighted in grey </w:t>
      </w:r>
      <w:r w:rsidRPr="00024AA9">
        <w:rPr>
          <w:rFonts w:ascii="Arial" w:hAnsi="Arial" w:cs="Arial"/>
          <w:b/>
          <w:bCs/>
          <w:highlight w:val="lightGray"/>
          <w:lang w:val="en-GB"/>
        </w:rPr>
        <w:t>describe</w:t>
      </w:r>
      <w:r w:rsidRPr="00024AA9">
        <w:rPr>
          <w:rFonts w:ascii="Arial" w:hAnsi="Arial" w:cs="Arial"/>
          <w:b/>
          <w:bCs/>
          <w:lang w:val="en-GB"/>
        </w:rPr>
        <w:t xml:space="preserve"> the sources. </w:t>
      </w:r>
    </w:p>
    <w:p w14:paraId="774BABB7" w14:textId="77777777" w:rsidR="00D90040" w:rsidRPr="00024AA9" w:rsidRDefault="00D90040" w:rsidP="00D90040">
      <w:pPr>
        <w:pStyle w:val="ListParagraph"/>
        <w:rPr>
          <w:lang w:val="en-GB"/>
        </w:rPr>
      </w:pPr>
    </w:p>
    <w:p w14:paraId="7FE79D0D" w14:textId="28927B93" w:rsidR="00D90040" w:rsidRPr="00024AA9" w:rsidRDefault="00DB3EC5" w:rsidP="00D90040">
      <w:pPr>
        <w:pStyle w:val="ListParagraph"/>
        <w:numPr>
          <w:ilvl w:val="0"/>
          <w:numId w:val="33"/>
        </w:numPr>
        <w:rPr>
          <w:lang w:val="en-GB"/>
        </w:rPr>
      </w:pPr>
      <w:r w:rsidRPr="00024AA9">
        <w:rPr>
          <w:rFonts w:ascii="Arial" w:hAnsi="Arial" w:cs="Arial"/>
          <w:b/>
          <w:bCs/>
          <w:lang w:val="en-GB"/>
        </w:rPr>
        <w:t xml:space="preserve">In yellow, highlight those elements </w:t>
      </w:r>
      <w:r w:rsidR="00017D52" w:rsidRPr="00024AA9">
        <w:rPr>
          <w:rFonts w:ascii="Arial" w:hAnsi="Arial" w:cs="Arial"/>
          <w:b/>
          <w:bCs/>
          <w:lang w:val="en-GB"/>
        </w:rPr>
        <w:t xml:space="preserve">which show the writer’s own </w:t>
      </w:r>
      <w:r w:rsidR="00017D52" w:rsidRPr="00024AA9">
        <w:rPr>
          <w:rFonts w:ascii="Arial" w:hAnsi="Arial" w:cs="Arial"/>
          <w:b/>
          <w:bCs/>
          <w:highlight w:val="yellow"/>
          <w:lang w:val="en-GB"/>
        </w:rPr>
        <w:t>comment</w:t>
      </w:r>
      <w:r w:rsidR="00017D52" w:rsidRPr="00024AA9">
        <w:rPr>
          <w:rFonts w:ascii="Arial" w:hAnsi="Arial" w:cs="Arial"/>
          <w:b/>
          <w:bCs/>
          <w:lang w:val="en-GB"/>
        </w:rPr>
        <w:t xml:space="preserve"> on the sources. </w:t>
      </w:r>
      <w:r w:rsidR="00D90040" w:rsidRPr="00024AA9">
        <w:rPr>
          <w:rFonts w:ascii="Arial" w:hAnsi="Arial" w:cs="Arial"/>
          <w:b/>
          <w:bCs/>
          <w:lang w:val="en-GB"/>
        </w:rPr>
        <w:t>Decide what type of comment it is:</w:t>
      </w:r>
    </w:p>
    <w:p w14:paraId="7C79A8A3" w14:textId="77777777" w:rsidR="00D90040" w:rsidRPr="00D90040" w:rsidRDefault="00D90040" w:rsidP="00D90040">
      <w:pPr>
        <w:rPr>
          <w:sz w:val="24"/>
          <w:szCs w:val="24"/>
          <w:lang w:val="en-GB"/>
        </w:rPr>
      </w:pPr>
    </w:p>
    <w:p w14:paraId="2AA48E52" w14:textId="3FB47A3A" w:rsidR="00D90040" w:rsidRDefault="00D90040" w:rsidP="00D90040">
      <w:pPr>
        <w:pStyle w:val="ListParagraph"/>
        <w:numPr>
          <w:ilvl w:val="0"/>
          <w:numId w:val="35"/>
        </w:numPr>
        <w:rPr>
          <w:rFonts w:ascii="Arial" w:hAnsi="Arial" w:cs="Arial"/>
          <w:lang w:val="en-GB"/>
        </w:rPr>
      </w:pPr>
      <w:r w:rsidRPr="00D90040">
        <w:rPr>
          <w:rFonts w:ascii="Arial" w:hAnsi="Arial" w:cs="Arial"/>
          <w:lang w:val="en-GB"/>
        </w:rPr>
        <w:t>Critique of the source’s methodology</w:t>
      </w:r>
    </w:p>
    <w:p w14:paraId="09C1E36F" w14:textId="169B7977" w:rsidR="00D90040" w:rsidRDefault="00D90040" w:rsidP="00D90040">
      <w:pPr>
        <w:pStyle w:val="ListParagraph"/>
        <w:numPr>
          <w:ilvl w:val="0"/>
          <w:numId w:val="35"/>
        </w:numPr>
        <w:rPr>
          <w:rFonts w:ascii="Arial" w:hAnsi="Arial" w:cs="Arial"/>
          <w:lang w:val="en-GB"/>
        </w:rPr>
      </w:pPr>
      <w:r>
        <w:rPr>
          <w:rFonts w:ascii="Arial" w:hAnsi="Arial" w:cs="Arial"/>
          <w:lang w:val="en-GB"/>
        </w:rPr>
        <w:t>Speculation about the potential significance or implications of the source</w:t>
      </w:r>
    </w:p>
    <w:p w14:paraId="658F9382" w14:textId="5A2B225B" w:rsidR="00D90040" w:rsidRDefault="00D90040" w:rsidP="00D90040">
      <w:pPr>
        <w:pStyle w:val="ListParagraph"/>
        <w:numPr>
          <w:ilvl w:val="0"/>
          <w:numId w:val="35"/>
        </w:numPr>
        <w:rPr>
          <w:rFonts w:ascii="Arial" w:hAnsi="Arial" w:cs="Arial"/>
          <w:lang w:val="en-GB"/>
        </w:rPr>
      </w:pPr>
      <w:r>
        <w:rPr>
          <w:rFonts w:ascii="Arial" w:hAnsi="Arial" w:cs="Arial"/>
          <w:lang w:val="en-GB"/>
        </w:rPr>
        <w:t>Showing how different sources disagree</w:t>
      </w:r>
    </w:p>
    <w:p w14:paraId="43D1E941" w14:textId="08D89932" w:rsidR="00D90040" w:rsidRDefault="00D90040" w:rsidP="00D90040">
      <w:pPr>
        <w:pStyle w:val="ListParagraph"/>
        <w:numPr>
          <w:ilvl w:val="0"/>
          <w:numId w:val="35"/>
        </w:numPr>
        <w:rPr>
          <w:rFonts w:ascii="Arial" w:hAnsi="Arial" w:cs="Arial"/>
          <w:lang w:val="en-GB"/>
        </w:rPr>
      </w:pPr>
      <w:r>
        <w:rPr>
          <w:rFonts w:ascii="Arial" w:hAnsi="Arial" w:cs="Arial"/>
          <w:lang w:val="en-GB"/>
        </w:rPr>
        <w:t xml:space="preserve">Showing how different sources build on </w:t>
      </w:r>
      <w:proofErr w:type="gramStart"/>
      <w:r>
        <w:rPr>
          <w:rFonts w:ascii="Arial" w:hAnsi="Arial" w:cs="Arial"/>
          <w:lang w:val="en-GB"/>
        </w:rPr>
        <w:t>each other</w:t>
      </w:r>
      <w:proofErr w:type="gramEnd"/>
    </w:p>
    <w:p w14:paraId="7879D9AB" w14:textId="442B368A" w:rsidR="00F40F2A" w:rsidRPr="00F40F2A" w:rsidRDefault="00F40F2A" w:rsidP="00F40F2A">
      <w:pPr>
        <w:pStyle w:val="ListParagraph"/>
        <w:numPr>
          <w:ilvl w:val="0"/>
          <w:numId w:val="35"/>
        </w:numPr>
        <w:rPr>
          <w:rFonts w:ascii="Arial" w:hAnsi="Arial" w:cs="Arial"/>
          <w:lang w:val="en-GB"/>
        </w:rPr>
      </w:pPr>
      <w:r>
        <w:rPr>
          <w:rFonts w:ascii="Arial" w:hAnsi="Arial" w:cs="Arial"/>
          <w:lang w:val="en-GB"/>
        </w:rPr>
        <w:t>Pointing out the complexity of the issue</w:t>
      </w:r>
    </w:p>
    <w:p w14:paraId="3ACF408B" w14:textId="0C6A5D58" w:rsidR="00D90040" w:rsidRPr="00D90040" w:rsidRDefault="00D90040" w:rsidP="00D90040">
      <w:pPr>
        <w:pStyle w:val="ListParagraph"/>
        <w:numPr>
          <w:ilvl w:val="0"/>
          <w:numId w:val="35"/>
        </w:numPr>
        <w:rPr>
          <w:rFonts w:ascii="Arial" w:hAnsi="Arial" w:cs="Arial"/>
          <w:lang w:val="en-GB"/>
        </w:rPr>
      </w:pPr>
      <w:r>
        <w:rPr>
          <w:rFonts w:ascii="Arial" w:hAnsi="Arial" w:cs="Arial"/>
          <w:lang w:val="en-GB"/>
        </w:rPr>
        <w:t>Mention of the relevance of the source to the writer’s own research</w:t>
      </w:r>
    </w:p>
    <w:p w14:paraId="6FCAC9DA" w14:textId="51AEB544" w:rsidR="00712558" w:rsidRDefault="00712558" w:rsidP="00736A27">
      <w:pPr>
        <w:rPr>
          <w:color w:val="auto"/>
          <w:sz w:val="24"/>
          <w:szCs w:val="24"/>
          <w:lang w:val="en-GB"/>
        </w:rPr>
      </w:pPr>
    </w:p>
    <w:p w14:paraId="19434C2B" w14:textId="6F019C91" w:rsidR="00712558" w:rsidRDefault="00712558" w:rsidP="00712558">
      <w:r>
        <w:t>Adapted from:</w:t>
      </w:r>
    </w:p>
    <w:p w14:paraId="366CE252" w14:textId="48D82718" w:rsidR="00712558" w:rsidRPr="00F40F2A" w:rsidRDefault="00426C20" w:rsidP="00736A27">
      <w:r>
        <w:t xml:space="preserve">Turner, K., </w:t>
      </w:r>
      <w:proofErr w:type="spellStart"/>
      <w:r>
        <w:t>Krenus</w:t>
      </w:r>
      <w:proofErr w:type="spellEnd"/>
      <w:r>
        <w:t xml:space="preserve">, B., Ireland, L. &amp; Pointon, L. (Eds) (2011) </w:t>
      </w:r>
      <w:r w:rsidR="00712558" w:rsidRPr="00426C20">
        <w:rPr>
          <w:i/>
          <w:iCs/>
        </w:rPr>
        <w:t>Essential Academic Skills</w:t>
      </w:r>
      <w:r w:rsidRPr="00426C20">
        <w:rPr>
          <w:i/>
          <w:iCs/>
        </w:rPr>
        <w:t>,</w:t>
      </w:r>
      <w:r w:rsidR="00712558" w:rsidRPr="00426C20">
        <w:rPr>
          <w:i/>
          <w:iCs/>
        </w:rPr>
        <w:t xml:space="preserve"> Second Edition</w:t>
      </w:r>
      <w:r w:rsidRPr="00426C20">
        <w:rPr>
          <w:i/>
          <w:iCs/>
        </w:rPr>
        <w:t xml:space="preserve">. </w:t>
      </w:r>
      <w:r>
        <w:t>Oxford:</w:t>
      </w:r>
      <w:r w:rsidR="00712558">
        <w:t xml:space="preserve"> Oxford University Press</w:t>
      </w:r>
      <w:r>
        <w:t>.</w:t>
      </w:r>
      <w:r w:rsidR="00712558">
        <w:t xml:space="preserve"> </w:t>
      </w:r>
    </w:p>
    <w:sectPr w:rsidR="00712558" w:rsidRPr="00F40F2A" w:rsidSect="00B15051">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8D8" w14:textId="77777777" w:rsidR="0095445C" w:rsidRDefault="0095445C" w:rsidP="00FB05A8">
      <w:r>
        <w:separator/>
      </w:r>
    </w:p>
  </w:endnote>
  <w:endnote w:type="continuationSeparator" w:id="0">
    <w:p w14:paraId="22B9FFEE" w14:textId="77777777" w:rsidR="0095445C" w:rsidRDefault="0095445C" w:rsidP="00FB05A8">
      <w:r>
        <w:continuationSeparator/>
      </w:r>
    </w:p>
  </w:endnote>
  <w:endnote w:type="continuationNotice" w:id="1">
    <w:p w14:paraId="03CDBB78" w14:textId="77777777" w:rsidR="0095445C" w:rsidRDefault="00954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0C2C07">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C2C07">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43AE" w14:textId="77777777" w:rsidR="0095445C" w:rsidRDefault="0095445C" w:rsidP="00FB05A8">
      <w:r>
        <w:separator/>
      </w:r>
    </w:p>
  </w:footnote>
  <w:footnote w:type="continuationSeparator" w:id="0">
    <w:p w14:paraId="3D88B264" w14:textId="77777777" w:rsidR="0095445C" w:rsidRDefault="0095445C" w:rsidP="00FB05A8">
      <w:r>
        <w:continuationSeparator/>
      </w:r>
    </w:p>
  </w:footnote>
  <w:footnote w:type="continuationNotice" w:id="1">
    <w:p w14:paraId="1D47BF1A" w14:textId="77777777" w:rsidR="0095445C" w:rsidRDefault="00954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466"/>
    </w:tblGrid>
    <w:tr w:rsidR="00DF61A6" w:rsidRPr="00FB05A8" w14:paraId="7A5C80CE" w14:textId="77777777" w:rsidTr="523D7C64">
      <w:tc>
        <w:tcPr>
          <w:tcW w:w="10682" w:type="dxa"/>
          <w:shd w:val="clear" w:color="auto" w:fill="auto"/>
        </w:tcPr>
        <w:p w14:paraId="060B4B82" w14:textId="77777777" w:rsidR="00DF61A6" w:rsidRPr="00FB05A8" w:rsidRDefault="523D7C64" w:rsidP="00662DF8">
          <w:pPr>
            <w:pStyle w:val="Header"/>
            <w:spacing w:after="425"/>
            <w:jc w:val="center"/>
            <w:rPr>
              <w:rFonts w:ascii="Calibri" w:hAnsi="Calibri"/>
            </w:rPr>
          </w:pPr>
          <w:r>
            <w:rPr>
              <w:noProof/>
            </w:rPr>
            <w:drawing>
              <wp:inline distT="0" distB="0" distL="0" distR="0" wp14:anchorId="58ACB5C5" wp14:editId="245029AC">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24760" cy="429895"/>
                        </a:xfrm>
                        <a:prstGeom prst="rect">
                          <a:avLst/>
                        </a:prstGeom>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076B"/>
    <w:multiLevelType w:val="hybridMultilevel"/>
    <w:tmpl w:val="FFFFFFFF"/>
    <w:lvl w:ilvl="0" w:tplc="7F3CBE80">
      <w:start w:val="1"/>
      <w:numFmt w:val="decimal"/>
      <w:lvlText w:val="%1."/>
      <w:lvlJc w:val="left"/>
      <w:pPr>
        <w:ind w:left="720" w:hanging="360"/>
      </w:pPr>
    </w:lvl>
    <w:lvl w:ilvl="1" w:tplc="CABE5FD8">
      <w:start w:val="1"/>
      <w:numFmt w:val="lowerLetter"/>
      <w:lvlText w:val="%2."/>
      <w:lvlJc w:val="left"/>
      <w:pPr>
        <w:ind w:left="1440" w:hanging="360"/>
      </w:pPr>
    </w:lvl>
    <w:lvl w:ilvl="2" w:tplc="80908D52">
      <w:start w:val="1"/>
      <w:numFmt w:val="lowerRoman"/>
      <w:lvlText w:val="%3."/>
      <w:lvlJc w:val="right"/>
      <w:pPr>
        <w:ind w:left="2160" w:hanging="180"/>
      </w:pPr>
    </w:lvl>
    <w:lvl w:ilvl="3" w:tplc="F8B00E3A">
      <w:start w:val="1"/>
      <w:numFmt w:val="decimal"/>
      <w:lvlText w:val="%4."/>
      <w:lvlJc w:val="left"/>
      <w:pPr>
        <w:ind w:left="2880" w:hanging="360"/>
      </w:pPr>
    </w:lvl>
    <w:lvl w:ilvl="4" w:tplc="04905104">
      <w:start w:val="1"/>
      <w:numFmt w:val="lowerLetter"/>
      <w:lvlText w:val="%5."/>
      <w:lvlJc w:val="left"/>
      <w:pPr>
        <w:ind w:left="3600" w:hanging="360"/>
      </w:pPr>
    </w:lvl>
    <w:lvl w:ilvl="5" w:tplc="94FC2956">
      <w:start w:val="1"/>
      <w:numFmt w:val="lowerRoman"/>
      <w:lvlText w:val="%6."/>
      <w:lvlJc w:val="right"/>
      <w:pPr>
        <w:ind w:left="4320" w:hanging="180"/>
      </w:pPr>
    </w:lvl>
    <w:lvl w:ilvl="6" w:tplc="10B2F27A">
      <w:start w:val="1"/>
      <w:numFmt w:val="decimal"/>
      <w:lvlText w:val="%7."/>
      <w:lvlJc w:val="left"/>
      <w:pPr>
        <w:ind w:left="5040" w:hanging="360"/>
      </w:pPr>
    </w:lvl>
    <w:lvl w:ilvl="7" w:tplc="C3D44A28">
      <w:start w:val="1"/>
      <w:numFmt w:val="lowerLetter"/>
      <w:lvlText w:val="%8."/>
      <w:lvlJc w:val="left"/>
      <w:pPr>
        <w:ind w:left="5760" w:hanging="360"/>
      </w:pPr>
    </w:lvl>
    <w:lvl w:ilvl="8" w:tplc="5B206942">
      <w:start w:val="1"/>
      <w:numFmt w:val="lowerRoman"/>
      <w:lvlText w:val="%9."/>
      <w:lvlJc w:val="right"/>
      <w:pPr>
        <w:ind w:left="6480" w:hanging="180"/>
      </w:pPr>
    </w:lvl>
  </w:abstractNum>
  <w:abstractNum w:abstractNumId="1" w15:restartNumberingAfterBreak="0">
    <w:nsid w:val="156A443A"/>
    <w:multiLevelType w:val="hybridMultilevel"/>
    <w:tmpl w:val="905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E5AC8"/>
    <w:multiLevelType w:val="hybridMultilevel"/>
    <w:tmpl w:val="7C0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93F0F"/>
    <w:multiLevelType w:val="hybridMultilevel"/>
    <w:tmpl w:val="325072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72C18"/>
    <w:multiLevelType w:val="hybridMultilevel"/>
    <w:tmpl w:val="AAE6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F07FF"/>
    <w:multiLevelType w:val="hybridMultilevel"/>
    <w:tmpl w:val="A21A6924"/>
    <w:lvl w:ilvl="0" w:tplc="B1B285C6">
      <w:start w:val="1"/>
      <w:numFmt w:val="low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6" w15:restartNumberingAfterBreak="0">
    <w:nsid w:val="1E475429"/>
    <w:multiLevelType w:val="hybridMultilevel"/>
    <w:tmpl w:val="233C124C"/>
    <w:lvl w:ilvl="0" w:tplc="4AA62B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07719"/>
    <w:multiLevelType w:val="hybridMultilevel"/>
    <w:tmpl w:val="8102B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7776A"/>
    <w:multiLevelType w:val="hybridMultilevel"/>
    <w:tmpl w:val="C40A25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71BFA"/>
    <w:multiLevelType w:val="hybridMultilevel"/>
    <w:tmpl w:val="D35AB86E"/>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47DA5"/>
    <w:multiLevelType w:val="hybridMultilevel"/>
    <w:tmpl w:val="C38C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E78DC"/>
    <w:multiLevelType w:val="hybridMultilevel"/>
    <w:tmpl w:val="C0749E30"/>
    <w:lvl w:ilvl="0" w:tplc="08090019">
      <w:start w:val="1"/>
      <w:numFmt w:val="lowerLetter"/>
      <w:lvlText w:val="%1."/>
      <w:lvlJc w:val="left"/>
      <w:pPr>
        <w:ind w:left="1894" w:hanging="360"/>
      </w:pPr>
    </w:lvl>
    <w:lvl w:ilvl="1" w:tplc="08090019" w:tentative="1">
      <w:start w:val="1"/>
      <w:numFmt w:val="lowerLetter"/>
      <w:lvlText w:val="%2."/>
      <w:lvlJc w:val="left"/>
      <w:pPr>
        <w:ind w:left="2614" w:hanging="360"/>
      </w:pPr>
    </w:lvl>
    <w:lvl w:ilvl="2" w:tplc="0809001B" w:tentative="1">
      <w:start w:val="1"/>
      <w:numFmt w:val="lowerRoman"/>
      <w:lvlText w:val="%3."/>
      <w:lvlJc w:val="right"/>
      <w:pPr>
        <w:ind w:left="3334" w:hanging="180"/>
      </w:pPr>
    </w:lvl>
    <w:lvl w:ilvl="3" w:tplc="0809000F" w:tentative="1">
      <w:start w:val="1"/>
      <w:numFmt w:val="decimal"/>
      <w:lvlText w:val="%4."/>
      <w:lvlJc w:val="left"/>
      <w:pPr>
        <w:ind w:left="4054" w:hanging="360"/>
      </w:pPr>
    </w:lvl>
    <w:lvl w:ilvl="4" w:tplc="08090019" w:tentative="1">
      <w:start w:val="1"/>
      <w:numFmt w:val="lowerLetter"/>
      <w:lvlText w:val="%5."/>
      <w:lvlJc w:val="left"/>
      <w:pPr>
        <w:ind w:left="4774" w:hanging="360"/>
      </w:pPr>
    </w:lvl>
    <w:lvl w:ilvl="5" w:tplc="0809001B" w:tentative="1">
      <w:start w:val="1"/>
      <w:numFmt w:val="lowerRoman"/>
      <w:lvlText w:val="%6."/>
      <w:lvlJc w:val="right"/>
      <w:pPr>
        <w:ind w:left="5494" w:hanging="180"/>
      </w:pPr>
    </w:lvl>
    <w:lvl w:ilvl="6" w:tplc="0809000F" w:tentative="1">
      <w:start w:val="1"/>
      <w:numFmt w:val="decimal"/>
      <w:lvlText w:val="%7."/>
      <w:lvlJc w:val="left"/>
      <w:pPr>
        <w:ind w:left="6214" w:hanging="360"/>
      </w:pPr>
    </w:lvl>
    <w:lvl w:ilvl="7" w:tplc="08090019" w:tentative="1">
      <w:start w:val="1"/>
      <w:numFmt w:val="lowerLetter"/>
      <w:lvlText w:val="%8."/>
      <w:lvlJc w:val="left"/>
      <w:pPr>
        <w:ind w:left="6934" w:hanging="360"/>
      </w:pPr>
    </w:lvl>
    <w:lvl w:ilvl="8" w:tplc="0809001B" w:tentative="1">
      <w:start w:val="1"/>
      <w:numFmt w:val="lowerRoman"/>
      <w:lvlText w:val="%9."/>
      <w:lvlJc w:val="right"/>
      <w:pPr>
        <w:ind w:left="7654" w:hanging="180"/>
      </w:pPr>
    </w:lvl>
  </w:abstractNum>
  <w:abstractNum w:abstractNumId="14" w15:restartNumberingAfterBreak="0">
    <w:nsid w:val="2D084C12"/>
    <w:multiLevelType w:val="hybridMultilevel"/>
    <w:tmpl w:val="0DE092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01136"/>
    <w:multiLevelType w:val="hybridMultilevel"/>
    <w:tmpl w:val="2CC83A7E"/>
    <w:lvl w:ilvl="0" w:tplc="0809000F">
      <w:start w:val="1"/>
      <w:numFmt w:val="decimal"/>
      <w:lvlText w:val="%1."/>
      <w:lvlJc w:val="left"/>
      <w:pPr>
        <w:ind w:left="1534" w:hanging="360"/>
      </w:pPr>
    </w:lvl>
    <w:lvl w:ilvl="1" w:tplc="5FE41CF0">
      <w:start w:val="1"/>
      <w:numFmt w:val="lowerLetter"/>
      <w:lvlText w:val="%2."/>
      <w:lvlJc w:val="left"/>
      <w:pPr>
        <w:ind w:left="2254" w:hanging="360"/>
      </w:pPr>
      <w:rPr>
        <w:rFonts w:hint="default"/>
      </w:rPr>
    </w:lvl>
    <w:lvl w:ilvl="2" w:tplc="0809001B" w:tentative="1">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6" w15:restartNumberingAfterBreak="0">
    <w:nsid w:val="329B2B91"/>
    <w:multiLevelType w:val="hybridMultilevel"/>
    <w:tmpl w:val="42D68F90"/>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32C26D97"/>
    <w:multiLevelType w:val="hybridMultilevel"/>
    <w:tmpl w:val="FDBE0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9796B"/>
    <w:multiLevelType w:val="hybridMultilevel"/>
    <w:tmpl w:val="AE00E0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970C0"/>
    <w:multiLevelType w:val="hybridMultilevel"/>
    <w:tmpl w:val="A04C024E"/>
    <w:lvl w:ilvl="0" w:tplc="4AA62B9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3B53744"/>
    <w:multiLevelType w:val="hybridMultilevel"/>
    <w:tmpl w:val="D97ABB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A1DCC"/>
    <w:multiLevelType w:val="hybridMultilevel"/>
    <w:tmpl w:val="93D4995E"/>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2" w15:restartNumberingAfterBreak="0">
    <w:nsid w:val="467776F4"/>
    <w:multiLevelType w:val="hybridMultilevel"/>
    <w:tmpl w:val="90E89938"/>
    <w:lvl w:ilvl="0" w:tplc="7DEA02E0">
      <w:start w:val="1"/>
      <w:numFmt w:val="bullet"/>
      <w:lvlText w:val="•"/>
      <w:lvlJc w:val="left"/>
      <w:pPr>
        <w:tabs>
          <w:tab w:val="num" w:pos="720"/>
        </w:tabs>
        <w:ind w:left="720" w:hanging="360"/>
      </w:pPr>
      <w:rPr>
        <w:rFonts w:ascii="Arial" w:hAnsi="Arial" w:hint="default"/>
      </w:rPr>
    </w:lvl>
    <w:lvl w:ilvl="1" w:tplc="B9660D2E" w:tentative="1">
      <w:start w:val="1"/>
      <w:numFmt w:val="bullet"/>
      <w:lvlText w:val="•"/>
      <w:lvlJc w:val="left"/>
      <w:pPr>
        <w:tabs>
          <w:tab w:val="num" w:pos="1440"/>
        </w:tabs>
        <w:ind w:left="1440" w:hanging="360"/>
      </w:pPr>
      <w:rPr>
        <w:rFonts w:ascii="Arial" w:hAnsi="Arial" w:hint="default"/>
      </w:rPr>
    </w:lvl>
    <w:lvl w:ilvl="2" w:tplc="FED2789A" w:tentative="1">
      <w:start w:val="1"/>
      <w:numFmt w:val="bullet"/>
      <w:lvlText w:val="•"/>
      <w:lvlJc w:val="left"/>
      <w:pPr>
        <w:tabs>
          <w:tab w:val="num" w:pos="2160"/>
        </w:tabs>
        <w:ind w:left="2160" w:hanging="360"/>
      </w:pPr>
      <w:rPr>
        <w:rFonts w:ascii="Arial" w:hAnsi="Arial" w:hint="default"/>
      </w:rPr>
    </w:lvl>
    <w:lvl w:ilvl="3" w:tplc="449477F4" w:tentative="1">
      <w:start w:val="1"/>
      <w:numFmt w:val="bullet"/>
      <w:lvlText w:val="•"/>
      <w:lvlJc w:val="left"/>
      <w:pPr>
        <w:tabs>
          <w:tab w:val="num" w:pos="2880"/>
        </w:tabs>
        <w:ind w:left="2880" w:hanging="360"/>
      </w:pPr>
      <w:rPr>
        <w:rFonts w:ascii="Arial" w:hAnsi="Arial" w:hint="default"/>
      </w:rPr>
    </w:lvl>
    <w:lvl w:ilvl="4" w:tplc="5DAC1E12" w:tentative="1">
      <w:start w:val="1"/>
      <w:numFmt w:val="bullet"/>
      <w:lvlText w:val="•"/>
      <w:lvlJc w:val="left"/>
      <w:pPr>
        <w:tabs>
          <w:tab w:val="num" w:pos="3600"/>
        </w:tabs>
        <w:ind w:left="3600" w:hanging="360"/>
      </w:pPr>
      <w:rPr>
        <w:rFonts w:ascii="Arial" w:hAnsi="Arial" w:hint="default"/>
      </w:rPr>
    </w:lvl>
    <w:lvl w:ilvl="5" w:tplc="FB8CC7E0" w:tentative="1">
      <w:start w:val="1"/>
      <w:numFmt w:val="bullet"/>
      <w:lvlText w:val="•"/>
      <w:lvlJc w:val="left"/>
      <w:pPr>
        <w:tabs>
          <w:tab w:val="num" w:pos="4320"/>
        </w:tabs>
        <w:ind w:left="4320" w:hanging="360"/>
      </w:pPr>
      <w:rPr>
        <w:rFonts w:ascii="Arial" w:hAnsi="Arial" w:hint="default"/>
      </w:rPr>
    </w:lvl>
    <w:lvl w:ilvl="6" w:tplc="990AAA72" w:tentative="1">
      <w:start w:val="1"/>
      <w:numFmt w:val="bullet"/>
      <w:lvlText w:val="•"/>
      <w:lvlJc w:val="left"/>
      <w:pPr>
        <w:tabs>
          <w:tab w:val="num" w:pos="5040"/>
        </w:tabs>
        <w:ind w:left="5040" w:hanging="360"/>
      </w:pPr>
      <w:rPr>
        <w:rFonts w:ascii="Arial" w:hAnsi="Arial" w:hint="default"/>
      </w:rPr>
    </w:lvl>
    <w:lvl w:ilvl="7" w:tplc="53D2FACC" w:tentative="1">
      <w:start w:val="1"/>
      <w:numFmt w:val="bullet"/>
      <w:lvlText w:val="•"/>
      <w:lvlJc w:val="left"/>
      <w:pPr>
        <w:tabs>
          <w:tab w:val="num" w:pos="5760"/>
        </w:tabs>
        <w:ind w:left="5760" w:hanging="360"/>
      </w:pPr>
      <w:rPr>
        <w:rFonts w:ascii="Arial" w:hAnsi="Arial" w:hint="default"/>
      </w:rPr>
    </w:lvl>
    <w:lvl w:ilvl="8" w:tplc="FD206C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811EB6"/>
    <w:multiLevelType w:val="hybridMultilevel"/>
    <w:tmpl w:val="A4F4D34C"/>
    <w:lvl w:ilvl="0" w:tplc="98800A3E">
      <w:start w:val="1"/>
      <w:numFmt w:val="decimal"/>
      <w:lvlText w:val="%1."/>
      <w:lvlJc w:val="left"/>
      <w:pPr>
        <w:ind w:left="720" w:hanging="360"/>
      </w:pPr>
    </w:lvl>
    <w:lvl w:ilvl="1" w:tplc="66AC4AEE">
      <w:start w:val="1"/>
      <w:numFmt w:val="lowerLetter"/>
      <w:lvlText w:val="%2."/>
      <w:lvlJc w:val="left"/>
      <w:pPr>
        <w:ind w:left="1440" w:hanging="360"/>
      </w:pPr>
    </w:lvl>
    <w:lvl w:ilvl="2" w:tplc="222AF196">
      <w:start w:val="1"/>
      <w:numFmt w:val="lowerRoman"/>
      <w:lvlText w:val="%3."/>
      <w:lvlJc w:val="right"/>
      <w:pPr>
        <w:ind w:left="2160" w:hanging="180"/>
      </w:pPr>
    </w:lvl>
    <w:lvl w:ilvl="3" w:tplc="A5C8547E">
      <w:start w:val="1"/>
      <w:numFmt w:val="decimal"/>
      <w:lvlText w:val="%4."/>
      <w:lvlJc w:val="left"/>
      <w:pPr>
        <w:ind w:left="2880" w:hanging="360"/>
      </w:pPr>
    </w:lvl>
    <w:lvl w:ilvl="4" w:tplc="C650A2CA">
      <w:start w:val="1"/>
      <w:numFmt w:val="lowerLetter"/>
      <w:lvlText w:val="%5."/>
      <w:lvlJc w:val="left"/>
      <w:pPr>
        <w:ind w:left="3600" w:hanging="360"/>
      </w:pPr>
    </w:lvl>
    <w:lvl w:ilvl="5" w:tplc="B2B676DE">
      <w:start w:val="1"/>
      <w:numFmt w:val="lowerRoman"/>
      <w:lvlText w:val="%6."/>
      <w:lvlJc w:val="right"/>
      <w:pPr>
        <w:ind w:left="4320" w:hanging="180"/>
      </w:pPr>
    </w:lvl>
    <w:lvl w:ilvl="6" w:tplc="C1F66D90">
      <w:start w:val="1"/>
      <w:numFmt w:val="decimal"/>
      <w:lvlText w:val="%7."/>
      <w:lvlJc w:val="left"/>
      <w:pPr>
        <w:ind w:left="5040" w:hanging="360"/>
      </w:pPr>
    </w:lvl>
    <w:lvl w:ilvl="7" w:tplc="A74488F2">
      <w:start w:val="1"/>
      <w:numFmt w:val="lowerLetter"/>
      <w:lvlText w:val="%8."/>
      <w:lvlJc w:val="left"/>
      <w:pPr>
        <w:ind w:left="5760" w:hanging="360"/>
      </w:pPr>
    </w:lvl>
    <w:lvl w:ilvl="8" w:tplc="31AC0E0A">
      <w:start w:val="1"/>
      <w:numFmt w:val="lowerRoman"/>
      <w:lvlText w:val="%9."/>
      <w:lvlJc w:val="right"/>
      <w:pPr>
        <w:ind w:left="6480" w:hanging="180"/>
      </w:pPr>
    </w:lvl>
  </w:abstractNum>
  <w:abstractNum w:abstractNumId="24" w15:restartNumberingAfterBreak="0">
    <w:nsid w:val="4DA501FE"/>
    <w:multiLevelType w:val="hybridMultilevel"/>
    <w:tmpl w:val="333E5EB0"/>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220A86"/>
    <w:multiLevelType w:val="hybridMultilevel"/>
    <w:tmpl w:val="AA5C3790"/>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7" w15:restartNumberingAfterBreak="0">
    <w:nsid w:val="579A04B7"/>
    <w:multiLevelType w:val="hybridMultilevel"/>
    <w:tmpl w:val="785E2350"/>
    <w:lvl w:ilvl="0" w:tplc="132285C2">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770E3"/>
    <w:multiLevelType w:val="hybridMultilevel"/>
    <w:tmpl w:val="FFDE8C7C"/>
    <w:lvl w:ilvl="0" w:tplc="00261632">
      <w:start w:val="1"/>
      <w:numFmt w:val="decimal"/>
      <w:lvlText w:val="%1."/>
      <w:lvlJc w:val="left"/>
      <w:pPr>
        <w:ind w:left="720" w:hanging="360"/>
      </w:pPr>
    </w:lvl>
    <w:lvl w:ilvl="1" w:tplc="EE524B66">
      <w:start w:val="1"/>
      <w:numFmt w:val="lowerLetter"/>
      <w:lvlText w:val="%2."/>
      <w:lvlJc w:val="left"/>
      <w:pPr>
        <w:ind w:left="1440" w:hanging="360"/>
      </w:pPr>
    </w:lvl>
    <w:lvl w:ilvl="2" w:tplc="E5C8E994">
      <w:start w:val="1"/>
      <w:numFmt w:val="lowerRoman"/>
      <w:lvlText w:val="%3."/>
      <w:lvlJc w:val="right"/>
      <w:pPr>
        <w:ind w:left="2160" w:hanging="180"/>
      </w:pPr>
    </w:lvl>
    <w:lvl w:ilvl="3" w:tplc="9034BD34">
      <w:start w:val="1"/>
      <w:numFmt w:val="decimal"/>
      <w:lvlText w:val="%4."/>
      <w:lvlJc w:val="left"/>
      <w:pPr>
        <w:ind w:left="2880" w:hanging="360"/>
      </w:pPr>
    </w:lvl>
    <w:lvl w:ilvl="4" w:tplc="E4726F0C">
      <w:start w:val="1"/>
      <w:numFmt w:val="lowerLetter"/>
      <w:lvlText w:val="%5."/>
      <w:lvlJc w:val="left"/>
      <w:pPr>
        <w:ind w:left="3600" w:hanging="360"/>
      </w:pPr>
    </w:lvl>
    <w:lvl w:ilvl="5" w:tplc="A62455CC">
      <w:start w:val="1"/>
      <w:numFmt w:val="lowerRoman"/>
      <w:lvlText w:val="%6."/>
      <w:lvlJc w:val="right"/>
      <w:pPr>
        <w:ind w:left="4320" w:hanging="180"/>
      </w:pPr>
    </w:lvl>
    <w:lvl w:ilvl="6" w:tplc="D49C0DBE">
      <w:start w:val="1"/>
      <w:numFmt w:val="decimal"/>
      <w:lvlText w:val="%7."/>
      <w:lvlJc w:val="left"/>
      <w:pPr>
        <w:ind w:left="5040" w:hanging="360"/>
      </w:pPr>
    </w:lvl>
    <w:lvl w:ilvl="7" w:tplc="97E23582">
      <w:start w:val="1"/>
      <w:numFmt w:val="lowerLetter"/>
      <w:lvlText w:val="%8."/>
      <w:lvlJc w:val="left"/>
      <w:pPr>
        <w:ind w:left="5760" w:hanging="360"/>
      </w:pPr>
    </w:lvl>
    <w:lvl w:ilvl="8" w:tplc="07302EE4">
      <w:start w:val="1"/>
      <w:numFmt w:val="lowerRoman"/>
      <w:lvlText w:val="%9."/>
      <w:lvlJc w:val="right"/>
      <w:pPr>
        <w:ind w:left="6480" w:hanging="180"/>
      </w:pPr>
    </w:lvl>
  </w:abstractNum>
  <w:abstractNum w:abstractNumId="29" w15:restartNumberingAfterBreak="0">
    <w:nsid w:val="5EB931B5"/>
    <w:multiLevelType w:val="hybridMultilevel"/>
    <w:tmpl w:val="A27A9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86ADF"/>
    <w:multiLevelType w:val="hybridMultilevel"/>
    <w:tmpl w:val="230C04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3A1741"/>
    <w:multiLevelType w:val="hybridMultilevel"/>
    <w:tmpl w:val="A9E4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8672D"/>
    <w:multiLevelType w:val="hybridMultilevel"/>
    <w:tmpl w:val="0B4C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207432"/>
    <w:multiLevelType w:val="hybridMultilevel"/>
    <w:tmpl w:val="C0E4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A2ECE"/>
    <w:multiLevelType w:val="hybridMultilevel"/>
    <w:tmpl w:val="9368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286278">
    <w:abstractNumId w:val="28"/>
  </w:num>
  <w:num w:numId="2" w16cid:durableId="465316354">
    <w:abstractNumId w:val="23"/>
  </w:num>
  <w:num w:numId="3" w16cid:durableId="1407266493">
    <w:abstractNumId w:val="11"/>
  </w:num>
  <w:num w:numId="4" w16cid:durableId="832650056">
    <w:abstractNumId w:val="10"/>
  </w:num>
  <w:num w:numId="5" w16cid:durableId="1809934333">
    <w:abstractNumId w:val="25"/>
  </w:num>
  <w:num w:numId="6" w16cid:durableId="864249825">
    <w:abstractNumId w:val="6"/>
  </w:num>
  <w:num w:numId="7" w16cid:durableId="1886216532">
    <w:abstractNumId w:val="19"/>
  </w:num>
  <w:num w:numId="8" w16cid:durableId="669141793">
    <w:abstractNumId w:val="0"/>
  </w:num>
  <w:num w:numId="9" w16cid:durableId="27075258">
    <w:abstractNumId w:val="32"/>
  </w:num>
  <w:num w:numId="10" w16cid:durableId="2316931">
    <w:abstractNumId w:val="33"/>
  </w:num>
  <w:num w:numId="11" w16cid:durableId="1638074448">
    <w:abstractNumId w:val="1"/>
  </w:num>
  <w:num w:numId="12" w16cid:durableId="1643467011">
    <w:abstractNumId w:val="3"/>
  </w:num>
  <w:num w:numId="13" w16cid:durableId="1345209496">
    <w:abstractNumId w:val="8"/>
  </w:num>
  <w:num w:numId="14" w16cid:durableId="2142308222">
    <w:abstractNumId w:val="26"/>
  </w:num>
  <w:num w:numId="15" w16cid:durableId="1973555637">
    <w:abstractNumId w:val="21"/>
  </w:num>
  <w:num w:numId="16" w16cid:durableId="869879968">
    <w:abstractNumId w:val="9"/>
  </w:num>
  <w:num w:numId="17" w16cid:durableId="902565209">
    <w:abstractNumId w:val="16"/>
  </w:num>
  <w:num w:numId="18" w16cid:durableId="800030716">
    <w:abstractNumId w:val="24"/>
  </w:num>
  <w:num w:numId="19" w16cid:durableId="892616985">
    <w:abstractNumId w:val="15"/>
  </w:num>
  <w:num w:numId="20" w16cid:durableId="135800356">
    <w:abstractNumId w:val="5"/>
  </w:num>
  <w:num w:numId="21" w16cid:durableId="965351527">
    <w:abstractNumId w:val="7"/>
  </w:num>
  <w:num w:numId="22" w16cid:durableId="1270970017">
    <w:abstractNumId w:val="17"/>
  </w:num>
  <w:num w:numId="23" w16cid:durableId="1346177009">
    <w:abstractNumId w:val="14"/>
  </w:num>
  <w:num w:numId="24" w16cid:durableId="1121804168">
    <w:abstractNumId w:val="20"/>
  </w:num>
  <w:num w:numId="25" w16cid:durableId="1930459599">
    <w:abstractNumId w:val="18"/>
  </w:num>
  <w:num w:numId="26" w16cid:durableId="126898753">
    <w:abstractNumId w:val="13"/>
  </w:num>
  <w:num w:numId="27" w16cid:durableId="100729406">
    <w:abstractNumId w:val="31"/>
  </w:num>
  <w:num w:numId="28" w16cid:durableId="683939478">
    <w:abstractNumId w:val="22"/>
  </w:num>
  <w:num w:numId="29" w16cid:durableId="57945395">
    <w:abstractNumId w:val="2"/>
  </w:num>
  <w:num w:numId="30" w16cid:durableId="1113596423">
    <w:abstractNumId w:val="12"/>
  </w:num>
  <w:num w:numId="31" w16cid:durableId="163055784">
    <w:abstractNumId w:val="29"/>
  </w:num>
  <w:num w:numId="32" w16cid:durableId="961573845">
    <w:abstractNumId w:val="34"/>
  </w:num>
  <w:num w:numId="33" w16cid:durableId="2068844468">
    <w:abstractNumId w:val="27"/>
  </w:num>
  <w:num w:numId="34" w16cid:durableId="1503933140">
    <w:abstractNumId w:val="30"/>
  </w:num>
  <w:num w:numId="35" w16cid:durableId="1217550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3"/>
    <w:rsid w:val="000055C4"/>
    <w:rsid w:val="000115C6"/>
    <w:rsid w:val="00014351"/>
    <w:rsid w:val="0001799E"/>
    <w:rsid w:val="00017D52"/>
    <w:rsid w:val="00024AA9"/>
    <w:rsid w:val="0002580D"/>
    <w:rsid w:val="000278F5"/>
    <w:rsid w:val="00031D5A"/>
    <w:rsid w:val="000417A0"/>
    <w:rsid w:val="000462CF"/>
    <w:rsid w:val="00055817"/>
    <w:rsid w:val="00056002"/>
    <w:rsid w:val="00057C3C"/>
    <w:rsid w:val="000616E2"/>
    <w:rsid w:val="00065DE3"/>
    <w:rsid w:val="0006714A"/>
    <w:rsid w:val="00082418"/>
    <w:rsid w:val="0008439A"/>
    <w:rsid w:val="0008492E"/>
    <w:rsid w:val="000854E6"/>
    <w:rsid w:val="00086063"/>
    <w:rsid w:val="00094FD4"/>
    <w:rsid w:val="000A30B7"/>
    <w:rsid w:val="000A46C1"/>
    <w:rsid w:val="000B124E"/>
    <w:rsid w:val="000B167E"/>
    <w:rsid w:val="000C2C07"/>
    <w:rsid w:val="000D5B52"/>
    <w:rsid w:val="000D62F4"/>
    <w:rsid w:val="000E23BD"/>
    <w:rsid w:val="000E4BE6"/>
    <w:rsid w:val="000E5083"/>
    <w:rsid w:val="000E5C85"/>
    <w:rsid w:val="000F3C39"/>
    <w:rsid w:val="000F3C3F"/>
    <w:rsid w:val="000F3DC8"/>
    <w:rsid w:val="000F7EC2"/>
    <w:rsid w:val="00100C14"/>
    <w:rsid w:val="00102421"/>
    <w:rsid w:val="00106574"/>
    <w:rsid w:val="00115798"/>
    <w:rsid w:val="001217F7"/>
    <w:rsid w:val="00124176"/>
    <w:rsid w:val="00124C35"/>
    <w:rsid w:val="00127A86"/>
    <w:rsid w:val="00130743"/>
    <w:rsid w:val="0013723B"/>
    <w:rsid w:val="00137B1E"/>
    <w:rsid w:val="00143835"/>
    <w:rsid w:val="001453EC"/>
    <w:rsid w:val="00153509"/>
    <w:rsid w:val="001556EE"/>
    <w:rsid w:val="00156BCA"/>
    <w:rsid w:val="00163C68"/>
    <w:rsid w:val="0017542F"/>
    <w:rsid w:val="00187305"/>
    <w:rsid w:val="00190AE0"/>
    <w:rsid w:val="0019121B"/>
    <w:rsid w:val="00193414"/>
    <w:rsid w:val="00194077"/>
    <w:rsid w:val="00194CCC"/>
    <w:rsid w:val="00195DE4"/>
    <w:rsid w:val="001A4DB3"/>
    <w:rsid w:val="001A5B65"/>
    <w:rsid w:val="001B63F2"/>
    <w:rsid w:val="001C4CEC"/>
    <w:rsid w:val="001C54D6"/>
    <w:rsid w:val="001D1729"/>
    <w:rsid w:val="001D5555"/>
    <w:rsid w:val="001E17E6"/>
    <w:rsid w:val="001F0658"/>
    <w:rsid w:val="001F4D97"/>
    <w:rsid w:val="001F7316"/>
    <w:rsid w:val="0020131C"/>
    <w:rsid w:val="00203CC7"/>
    <w:rsid w:val="00207B6C"/>
    <w:rsid w:val="00216632"/>
    <w:rsid w:val="002169C6"/>
    <w:rsid w:val="0021749C"/>
    <w:rsid w:val="00233B51"/>
    <w:rsid w:val="00236A2B"/>
    <w:rsid w:val="002400CC"/>
    <w:rsid w:val="002435D3"/>
    <w:rsid w:val="00251F4F"/>
    <w:rsid w:val="00257FB0"/>
    <w:rsid w:val="00261D20"/>
    <w:rsid w:val="00263F65"/>
    <w:rsid w:val="002713B7"/>
    <w:rsid w:val="002747F2"/>
    <w:rsid w:val="0027666F"/>
    <w:rsid w:val="00283684"/>
    <w:rsid w:val="002B27DE"/>
    <w:rsid w:val="002B29E2"/>
    <w:rsid w:val="002B4017"/>
    <w:rsid w:val="002B4254"/>
    <w:rsid w:val="002B6277"/>
    <w:rsid w:val="002C121D"/>
    <w:rsid w:val="002C3B90"/>
    <w:rsid w:val="002C6266"/>
    <w:rsid w:val="002C702E"/>
    <w:rsid w:val="002D4362"/>
    <w:rsid w:val="002D55F2"/>
    <w:rsid w:val="002D72DE"/>
    <w:rsid w:val="002E1D8E"/>
    <w:rsid w:val="002E6716"/>
    <w:rsid w:val="002F36B2"/>
    <w:rsid w:val="00300100"/>
    <w:rsid w:val="00301CEF"/>
    <w:rsid w:val="0030685C"/>
    <w:rsid w:val="003200D5"/>
    <w:rsid w:val="00326C0B"/>
    <w:rsid w:val="00326DA7"/>
    <w:rsid w:val="00330A76"/>
    <w:rsid w:val="003343F8"/>
    <w:rsid w:val="00336CC4"/>
    <w:rsid w:val="0034519C"/>
    <w:rsid w:val="0034674C"/>
    <w:rsid w:val="00350EF3"/>
    <w:rsid w:val="00390F58"/>
    <w:rsid w:val="00392036"/>
    <w:rsid w:val="00393B9B"/>
    <w:rsid w:val="0039570E"/>
    <w:rsid w:val="00397445"/>
    <w:rsid w:val="003A28B1"/>
    <w:rsid w:val="003A31FE"/>
    <w:rsid w:val="003A5E48"/>
    <w:rsid w:val="003B1459"/>
    <w:rsid w:val="003B27FE"/>
    <w:rsid w:val="003B6B35"/>
    <w:rsid w:val="003B6F48"/>
    <w:rsid w:val="003B7216"/>
    <w:rsid w:val="003C4987"/>
    <w:rsid w:val="003D2826"/>
    <w:rsid w:val="003D3E20"/>
    <w:rsid w:val="003D7B88"/>
    <w:rsid w:val="003E43E8"/>
    <w:rsid w:val="003F4611"/>
    <w:rsid w:val="003F58EE"/>
    <w:rsid w:val="00405B5A"/>
    <w:rsid w:val="00410FD8"/>
    <w:rsid w:val="00412999"/>
    <w:rsid w:val="00415E56"/>
    <w:rsid w:val="00416439"/>
    <w:rsid w:val="00421DB8"/>
    <w:rsid w:val="00421F03"/>
    <w:rsid w:val="004258C7"/>
    <w:rsid w:val="00425AF8"/>
    <w:rsid w:val="00425DC3"/>
    <w:rsid w:val="00426645"/>
    <w:rsid w:val="00426C20"/>
    <w:rsid w:val="004350D3"/>
    <w:rsid w:val="004369D1"/>
    <w:rsid w:val="004428E9"/>
    <w:rsid w:val="00445D66"/>
    <w:rsid w:val="00446C0A"/>
    <w:rsid w:val="00451D38"/>
    <w:rsid w:val="00451F48"/>
    <w:rsid w:val="004522ED"/>
    <w:rsid w:val="004568A0"/>
    <w:rsid w:val="00460362"/>
    <w:rsid w:val="00460E71"/>
    <w:rsid w:val="004676D2"/>
    <w:rsid w:val="00476754"/>
    <w:rsid w:val="00476C70"/>
    <w:rsid w:val="004843FC"/>
    <w:rsid w:val="0049147D"/>
    <w:rsid w:val="004918BC"/>
    <w:rsid w:val="00493AD4"/>
    <w:rsid w:val="004A1E64"/>
    <w:rsid w:val="004A3558"/>
    <w:rsid w:val="004A54FC"/>
    <w:rsid w:val="004B01DB"/>
    <w:rsid w:val="004C6530"/>
    <w:rsid w:val="004D4459"/>
    <w:rsid w:val="004D5D96"/>
    <w:rsid w:val="004D70EE"/>
    <w:rsid w:val="004D71BA"/>
    <w:rsid w:val="004E2A2A"/>
    <w:rsid w:val="004E63D0"/>
    <w:rsid w:val="004E6CC7"/>
    <w:rsid w:val="004F25D2"/>
    <w:rsid w:val="004F5D04"/>
    <w:rsid w:val="00503B74"/>
    <w:rsid w:val="0051378C"/>
    <w:rsid w:val="00515F51"/>
    <w:rsid w:val="005234F9"/>
    <w:rsid w:val="0052446D"/>
    <w:rsid w:val="00524672"/>
    <w:rsid w:val="00530729"/>
    <w:rsid w:val="005411FC"/>
    <w:rsid w:val="005414AD"/>
    <w:rsid w:val="00543568"/>
    <w:rsid w:val="005520EE"/>
    <w:rsid w:val="005545DA"/>
    <w:rsid w:val="00555E93"/>
    <w:rsid w:val="005612F7"/>
    <w:rsid w:val="005651E9"/>
    <w:rsid w:val="005711C3"/>
    <w:rsid w:val="00573815"/>
    <w:rsid w:val="00575480"/>
    <w:rsid w:val="00580FA5"/>
    <w:rsid w:val="005877AE"/>
    <w:rsid w:val="005A2113"/>
    <w:rsid w:val="005A2692"/>
    <w:rsid w:val="005A46C8"/>
    <w:rsid w:val="005A6884"/>
    <w:rsid w:val="005B0298"/>
    <w:rsid w:val="005B343F"/>
    <w:rsid w:val="005C0FB3"/>
    <w:rsid w:val="005C1879"/>
    <w:rsid w:val="005D0BBD"/>
    <w:rsid w:val="005D2380"/>
    <w:rsid w:val="005D327E"/>
    <w:rsid w:val="005D3A10"/>
    <w:rsid w:val="005D743B"/>
    <w:rsid w:val="005D7E95"/>
    <w:rsid w:val="005E35D8"/>
    <w:rsid w:val="005E48A9"/>
    <w:rsid w:val="005E776E"/>
    <w:rsid w:val="005F42B1"/>
    <w:rsid w:val="005F4D03"/>
    <w:rsid w:val="00616CA8"/>
    <w:rsid w:val="00627D4C"/>
    <w:rsid w:val="0063159B"/>
    <w:rsid w:val="006335BD"/>
    <w:rsid w:val="0063433F"/>
    <w:rsid w:val="00635883"/>
    <w:rsid w:val="00636173"/>
    <w:rsid w:val="0063697B"/>
    <w:rsid w:val="00645D93"/>
    <w:rsid w:val="00662DF8"/>
    <w:rsid w:val="00671270"/>
    <w:rsid w:val="00675492"/>
    <w:rsid w:val="0068118F"/>
    <w:rsid w:val="006827B6"/>
    <w:rsid w:val="0069045E"/>
    <w:rsid w:val="006952B4"/>
    <w:rsid w:val="006A1618"/>
    <w:rsid w:val="006A3605"/>
    <w:rsid w:val="006A47FE"/>
    <w:rsid w:val="006B0120"/>
    <w:rsid w:val="006B42A5"/>
    <w:rsid w:val="006C16C5"/>
    <w:rsid w:val="006C1C3B"/>
    <w:rsid w:val="006C2940"/>
    <w:rsid w:val="006C2EB1"/>
    <w:rsid w:val="006C30BE"/>
    <w:rsid w:val="006C67CD"/>
    <w:rsid w:val="006D1886"/>
    <w:rsid w:val="006E4F59"/>
    <w:rsid w:val="006F5CD6"/>
    <w:rsid w:val="00704099"/>
    <w:rsid w:val="00712558"/>
    <w:rsid w:val="00715666"/>
    <w:rsid w:val="007169BF"/>
    <w:rsid w:val="00720739"/>
    <w:rsid w:val="007212DF"/>
    <w:rsid w:val="00722907"/>
    <w:rsid w:val="00736A27"/>
    <w:rsid w:val="00740620"/>
    <w:rsid w:val="00740809"/>
    <w:rsid w:val="00744064"/>
    <w:rsid w:val="00744C8B"/>
    <w:rsid w:val="007465B8"/>
    <w:rsid w:val="00764A69"/>
    <w:rsid w:val="00769718"/>
    <w:rsid w:val="007774B6"/>
    <w:rsid w:val="00781A55"/>
    <w:rsid w:val="0078371B"/>
    <w:rsid w:val="007838A7"/>
    <w:rsid w:val="00784C33"/>
    <w:rsid w:val="0078718C"/>
    <w:rsid w:val="0079493F"/>
    <w:rsid w:val="00795BE0"/>
    <w:rsid w:val="007970BA"/>
    <w:rsid w:val="007979B6"/>
    <w:rsid w:val="007A432F"/>
    <w:rsid w:val="007A7A00"/>
    <w:rsid w:val="007B1256"/>
    <w:rsid w:val="007B533B"/>
    <w:rsid w:val="007E101B"/>
    <w:rsid w:val="007E19FD"/>
    <w:rsid w:val="007E4B22"/>
    <w:rsid w:val="007F1A73"/>
    <w:rsid w:val="00817F84"/>
    <w:rsid w:val="00830FF3"/>
    <w:rsid w:val="00860814"/>
    <w:rsid w:val="00877391"/>
    <w:rsid w:val="00880511"/>
    <w:rsid w:val="0089201A"/>
    <w:rsid w:val="008936E7"/>
    <w:rsid w:val="008A1966"/>
    <w:rsid w:val="008A5D55"/>
    <w:rsid w:val="008B052B"/>
    <w:rsid w:val="008B0C25"/>
    <w:rsid w:val="008B4A03"/>
    <w:rsid w:val="008B6FF6"/>
    <w:rsid w:val="008C2131"/>
    <w:rsid w:val="008C3D3C"/>
    <w:rsid w:val="008D1B6C"/>
    <w:rsid w:val="008D6BB3"/>
    <w:rsid w:val="008E2144"/>
    <w:rsid w:val="008E77A8"/>
    <w:rsid w:val="008F1730"/>
    <w:rsid w:val="008F2988"/>
    <w:rsid w:val="00902783"/>
    <w:rsid w:val="009157AA"/>
    <w:rsid w:val="00917DE9"/>
    <w:rsid w:val="00923997"/>
    <w:rsid w:val="00926754"/>
    <w:rsid w:val="009314D1"/>
    <w:rsid w:val="0093242F"/>
    <w:rsid w:val="0093498A"/>
    <w:rsid w:val="00936812"/>
    <w:rsid w:val="00937244"/>
    <w:rsid w:val="009409F0"/>
    <w:rsid w:val="00942029"/>
    <w:rsid w:val="00946B1F"/>
    <w:rsid w:val="00947400"/>
    <w:rsid w:val="0095445C"/>
    <w:rsid w:val="00957B24"/>
    <w:rsid w:val="009624AA"/>
    <w:rsid w:val="00964004"/>
    <w:rsid w:val="009674F8"/>
    <w:rsid w:val="00967E74"/>
    <w:rsid w:val="0097625E"/>
    <w:rsid w:val="00986317"/>
    <w:rsid w:val="00990718"/>
    <w:rsid w:val="00992214"/>
    <w:rsid w:val="009926A8"/>
    <w:rsid w:val="009949BD"/>
    <w:rsid w:val="00997D94"/>
    <w:rsid w:val="009A3023"/>
    <w:rsid w:val="009B216A"/>
    <w:rsid w:val="009B39CF"/>
    <w:rsid w:val="009B7082"/>
    <w:rsid w:val="009B7C82"/>
    <w:rsid w:val="009C155C"/>
    <w:rsid w:val="009D037D"/>
    <w:rsid w:val="009D37ED"/>
    <w:rsid w:val="009D3C24"/>
    <w:rsid w:val="009D6384"/>
    <w:rsid w:val="009E0AE1"/>
    <w:rsid w:val="009F4942"/>
    <w:rsid w:val="009F49D0"/>
    <w:rsid w:val="009F7BCB"/>
    <w:rsid w:val="00A02113"/>
    <w:rsid w:val="00A037C4"/>
    <w:rsid w:val="00A07C08"/>
    <w:rsid w:val="00A2555A"/>
    <w:rsid w:val="00A26519"/>
    <w:rsid w:val="00A270A0"/>
    <w:rsid w:val="00A42F66"/>
    <w:rsid w:val="00A43B45"/>
    <w:rsid w:val="00A52645"/>
    <w:rsid w:val="00A53235"/>
    <w:rsid w:val="00A671B3"/>
    <w:rsid w:val="00A77BFB"/>
    <w:rsid w:val="00A841A0"/>
    <w:rsid w:val="00A92401"/>
    <w:rsid w:val="00AA5F6E"/>
    <w:rsid w:val="00AB7BEA"/>
    <w:rsid w:val="00AC022C"/>
    <w:rsid w:val="00AD31EC"/>
    <w:rsid w:val="00AD613A"/>
    <w:rsid w:val="00AD6354"/>
    <w:rsid w:val="00AD7357"/>
    <w:rsid w:val="00AE2203"/>
    <w:rsid w:val="00AE22B2"/>
    <w:rsid w:val="00AE396E"/>
    <w:rsid w:val="00AE691E"/>
    <w:rsid w:val="00AE6B22"/>
    <w:rsid w:val="00AF30AC"/>
    <w:rsid w:val="00B000AD"/>
    <w:rsid w:val="00B01D63"/>
    <w:rsid w:val="00B15051"/>
    <w:rsid w:val="00B21809"/>
    <w:rsid w:val="00B240F6"/>
    <w:rsid w:val="00B241D0"/>
    <w:rsid w:val="00B24D0C"/>
    <w:rsid w:val="00B24E3D"/>
    <w:rsid w:val="00B25ADE"/>
    <w:rsid w:val="00B25C1C"/>
    <w:rsid w:val="00B27F7A"/>
    <w:rsid w:val="00B31F36"/>
    <w:rsid w:val="00B4093D"/>
    <w:rsid w:val="00B40FDA"/>
    <w:rsid w:val="00B45E1D"/>
    <w:rsid w:val="00B52F1D"/>
    <w:rsid w:val="00B537CE"/>
    <w:rsid w:val="00B54613"/>
    <w:rsid w:val="00B605DA"/>
    <w:rsid w:val="00B61A39"/>
    <w:rsid w:val="00B62B7B"/>
    <w:rsid w:val="00B75997"/>
    <w:rsid w:val="00B94BE3"/>
    <w:rsid w:val="00BA097E"/>
    <w:rsid w:val="00BB17AA"/>
    <w:rsid w:val="00BB3CAD"/>
    <w:rsid w:val="00BB484E"/>
    <w:rsid w:val="00BB4A33"/>
    <w:rsid w:val="00BB59F7"/>
    <w:rsid w:val="00BC38A3"/>
    <w:rsid w:val="00BD16BC"/>
    <w:rsid w:val="00BD2970"/>
    <w:rsid w:val="00BD4EC7"/>
    <w:rsid w:val="00BE0EFA"/>
    <w:rsid w:val="00BE5D5A"/>
    <w:rsid w:val="00BE6580"/>
    <w:rsid w:val="00BE706B"/>
    <w:rsid w:val="00BF5D83"/>
    <w:rsid w:val="00C03949"/>
    <w:rsid w:val="00C04EF5"/>
    <w:rsid w:val="00C0552A"/>
    <w:rsid w:val="00C1368F"/>
    <w:rsid w:val="00C2058A"/>
    <w:rsid w:val="00C32DCE"/>
    <w:rsid w:val="00C3612A"/>
    <w:rsid w:val="00C40A3F"/>
    <w:rsid w:val="00C51A75"/>
    <w:rsid w:val="00C533B1"/>
    <w:rsid w:val="00C65920"/>
    <w:rsid w:val="00C67D9D"/>
    <w:rsid w:val="00C80FEB"/>
    <w:rsid w:val="00C8375E"/>
    <w:rsid w:val="00C91154"/>
    <w:rsid w:val="00C93BBA"/>
    <w:rsid w:val="00C941F1"/>
    <w:rsid w:val="00CA1D75"/>
    <w:rsid w:val="00CB1015"/>
    <w:rsid w:val="00CB23EF"/>
    <w:rsid w:val="00CD0286"/>
    <w:rsid w:val="00CD6E9B"/>
    <w:rsid w:val="00CE2E35"/>
    <w:rsid w:val="00CF2BAE"/>
    <w:rsid w:val="00CF630A"/>
    <w:rsid w:val="00CF6859"/>
    <w:rsid w:val="00D0452D"/>
    <w:rsid w:val="00D055EB"/>
    <w:rsid w:val="00D06F19"/>
    <w:rsid w:val="00D16FC4"/>
    <w:rsid w:val="00D24386"/>
    <w:rsid w:val="00D24C47"/>
    <w:rsid w:val="00D2542B"/>
    <w:rsid w:val="00D303A0"/>
    <w:rsid w:val="00D30FAB"/>
    <w:rsid w:val="00D32243"/>
    <w:rsid w:val="00D334C7"/>
    <w:rsid w:val="00D36CE7"/>
    <w:rsid w:val="00D37E3B"/>
    <w:rsid w:val="00D410A2"/>
    <w:rsid w:val="00D42C37"/>
    <w:rsid w:val="00D51BA5"/>
    <w:rsid w:val="00D53192"/>
    <w:rsid w:val="00D5722B"/>
    <w:rsid w:val="00D57943"/>
    <w:rsid w:val="00D61CB3"/>
    <w:rsid w:val="00D665B3"/>
    <w:rsid w:val="00D7363F"/>
    <w:rsid w:val="00D76A93"/>
    <w:rsid w:val="00D81CAE"/>
    <w:rsid w:val="00D90040"/>
    <w:rsid w:val="00D90DCD"/>
    <w:rsid w:val="00D9778F"/>
    <w:rsid w:val="00D97F4B"/>
    <w:rsid w:val="00DA0F49"/>
    <w:rsid w:val="00DA4956"/>
    <w:rsid w:val="00DA52A7"/>
    <w:rsid w:val="00DB0A99"/>
    <w:rsid w:val="00DB202F"/>
    <w:rsid w:val="00DB3EC5"/>
    <w:rsid w:val="00DB7085"/>
    <w:rsid w:val="00DF398E"/>
    <w:rsid w:val="00DF5ACD"/>
    <w:rsid w:val="00DF61A6"/>
    <w:rsid w:val="00E062CF"/>
    <w:rsid w:val="00E101BF"/>
    <w:rsid w:val="00E10AAB"/>
    <w:rsid w:val="00E14938"/>
    <w:rsid w:val="00E166A2"/>
    <w:rsid w:val="00E21636"/>
    <w:rsid w:val="00E234D7"/>
    <w:rsid w:val="00E30526"/>
    <w:rsid w:val="00E3052D"/>
    <w:rsid w:val="00E32AFA"/>
    <w:rsid w:val="00E410B7"/>
    <w:rsid w:val="00E4116B"/>
    <w:rsid w:val="00E45B18"/>
    <w:rsid w:val="00E5367D"/>
    <w:rsid w:val="00E60952"/>
    <w:rsid w:val="00E85304"/>
    <w:rsid w:val="00E87007"/>
    <w:rsid w:val="00E9474E"/>
    <w:rsid w:val="00E96896"/>
    <w:rsid w:val="00EA0BD1"/>
    <w:rsid w:val="00EA6B0D"/>
    <w:rsid w:val="00EB524C"/>
    <w:rsid w:val="00EB5726"/>
    <w:rsid w:val="00EC14BA"/>
    <w:rsid w:val="00EC4ECF"/>
    <w:rsid w:val="00EC5E17"/>
    <w:rsid w:val="00ED5449"/>
    <w:rsid w:val="00ED5DBB"/>
    <w:rsid w:val="00EE2735"/>
    <w:rsid w:val="00EE318B"/>
    <w:rsid w:val="00EE506A"/>
    <w:rsid w:val="00EF0520"/>
    <w:rsid w:val="00EF1038"/>
    <w:rsid w:val="00F0212F"/>
    <w:rsid w:val="00F147DD"/>
    <w:rsid w:val="00F14CC5"/>
    <w:rsid w:val="00F24540"/>
    <w:rsid w:val="00F40F2A"/>
    <w:rsid w:val="00F4732E"/>
    <w:rsid w:val="00F47372"/>
    <w:rsid w:val="00F652A6"/>
    <w:rsid w:val="00F7065E"/>
    <w:rsid w:val="00F763C1"/>
    <w:rsid w:val="00F81A94"/>
    <w:rsid w:val="00F92E1E"/>
    <w:rsid w:val="00F949CF"/>
    <w:rsid w:val="00F9781B"/>
    <w:rsid w:val="00FA2179"/>
    <w:rsid w:val="00FA224E"/>
    <w:rsid w:val="00FA2771"/>
    <w:rsid w:val="00FA327B"/>
    <w:rsid w:val="00FA4AB6"/>
    <w:rsid w:val="00FB05A8"/>
    <w:rsid w:val="00FB2D93"/>
    <w:rsid w:val="00FB3CEC"/>
    <w:rsid w:val="00FB468F"/>
    <w:rsid w:val="00FB5F7B"/>
    <w:rsid w:val="00FB6F48"/>
    <w:rsid w:val="00FC195D"/>
    <w:rsid w:val="00FC5871"/>
    <w:rsid w:val="00FC7026"/>
    <w:rsid w:val="00FD03C0"/>
    <w:rsid w:val="00FD0E4E"/>
    <w:rsid w:val="00FD2B7E"/>
    <w:rsid w:val="00FD33F2"/>
    <w:rsid w:val="00FE1716"/>
    <w:rsid w:val="00FE1FE4"/>
    <w:rsid w:val="00FE62DC"/>
    <w:rsid w:val="01687CDA"/>
    <w:rsid w:val="03B1A387"/>
    <w:rsid w:val="05C0F963"/>
    <w:rsid w:val="07E1F827"/>
    <w:rsid w:val="0BA35DA5"/>
    <w:rsid w:val="0C2AE4D9"/>
    <w:rsid w:val="0CFD91E9"/>
    <w:rsid w:val="0DC6B53A"/>
    <w:rsid w:val="10597E09"/>
    <w:rsid w:val="11F535B5"/>
    <w:rsid w:val="13985AB3"/>
    <w:rsid w:val="1508A3CE"/>
    <w:rsid w:val="1EE53A6A"/>
    <w:rsid w:val="218DA17A"/>
    <w:rsid w:val="26938EC4"/>
    <w:rsid w:val="28C9B3AE"/>
    <w:rsid w:val="2AB17648"/>
    <w:rsid w:val="2F8A0691"/>
    <w:rsid w:val="3434C227"/>
    <w:rsid w:val="34DEEC6D"/>
    <w:rsid w:val="386E09AA"/>
    <w:rsid w:val="3A636BA1"/>
    <w:rsid w:val="3FC701BA"/>
    <w:rsid w:val="48F95DA8"/>
    <w:rsid w:val="4AD342ED"/>
    <w:rsid w:val="523D7C64"/>
    <w:rsid w:val="5547CFEA"/>
    <w:rsid w:val="569BE516"/>
    <w:rsid w:val="5AF7288B"/>
    <w:rsid w:val="5BB5F301"/>
    <w:rsid w:val="60625737"/>
    <w:rsid w:val="6A7407BA"/>
    <w:rsid w:val="6BE0E160"/>
    <w:rsid w:val="6C46FFCB"/>
    <w:rsid w:val="6F47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15:docId w15:val="{0A392FB5-627F-475C-AA21-2E9C9918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B54613"/>
    <w:pPr>
      <w:outlineLvl w:val="1"/>
    </w:pPr>
    <w:rPr>
      <w:b/>
      <w:bCs/>
      <w:color w:val="282878"/>
      <w:sz w:val="26"/>
      <w:szCs w:val="26"/>
      <w:lang w:val="en-GB"/>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149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B54613"/>
    <w:rPr>
      <w:rFonts w:ascii="Arial" w:eastAsia="Arial" w:hAnsi="Arial" w:cs="Arial"/>
      <w:b/>
      <w:bCs/>
      <w:color w:val="282878"/>
      <w:sz w:val="26"/>
      <w:szCs w:val="26"/>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val="0"/>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3"/>
      </w:numPr>
      <w:ind w:left="714" w:hanging="357"/>
    </w:pPr>
    <w:rPr>
      <w:sz w:val="24"/>
    </w:rPr>
  </w:style>
  <w:style w:type="paragraph" w:styleId="NoSpacing">
    <w:name w:val="No Spacing"/>
    <w:autoRedefine/>
    <w:uiPriority w:val="1"/>
    <w:qFormat/>
    <w:rsid w:val="00AE2203"/>
    <w:pPr>
      <w:ind w:left="454"/>
    </w:pPr>
    <w:rPr>
      <w:rFonts w:asciiTheme="minorHAnsi" w:hAnsiTheme="minorHAnsi" w:cstheme="minorHAnsi"/>
      <w:b/>
      <w:bCs/>
      <w:color w:val="393839"/>
      <w:sz w:val="22"/>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customStyle="1" w:styleId="Heading5Char">
    <w:name w:val="Heading 5 Char"/>
    <w:basedOn w:val="DefaultParagraphFont"/>
    <w:link w:val="Heading5"/>
    <w:uiPriority w:val="9"/>
    <w:rsid w:val="00E14938"/>
    <w:rPr>
      <w:rFonts w:asciiTheme="majorHAnsi" w:eastAsiaTheme="majorEastAsia" w:hAnsiTheme="majorHAnsi" w:cstheme="majorBidi"/>
      <w:color w:val="365F91" w:themeColor="accent1" w:themeShade="BF"/>
      <w:sz w:val="18"/>
      <w:szCs w:val="18"/>
      <w:lang w:val="en-US" w:eastAsia="en-US"/>
    </w:rPr>
  </w:style>
  <w:style w:type="paragraph" w:styleId="NormalWeb">
    <w:name w:val="Normal (Web)"/>
    <w:basedOn w:val="Normal"/>
    <w:uiPriority w:val="99"/>
    <w:semiHidden/>
    <w:unhideWhenUsed/>
    <w:rsid w:val="00397445"/>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94607">
      <w:bodyDiv w:val="1"/>
      <w:marLeft w:val="0"/>
      <w:marRight w:val="0"/>
      <w:marTop w:val="0"/>
      <w:marBottom w:val="0"/>
      <w:divBdr>
        <w:top w:val="none" w:sz="0" w:space="0" w:color="auto"/>
        <w:left w:val="none" w:sz="0" w:space="0" w:color="auto"/>
        <w:bottom w:val="none" w:sz="0" w:space="0" w:color="auto"/>
        <w:right w:val="none" w:sz="0" w:space="0" w:color="auto"/>
      </w:divBdr>
      <w:divsChild>
        <w:div w:id="345987905">
          <w:marLeft w:val="446"/>
          <w:marRight w:val="0"/>
          <w:marTop w:val="0"/>
          <w:marBottom w:val="0"/>
          <w:divBdr>
            <w:top w:val="none" w:sz="0" w:space="0" w:color="auto"/>
            <w:left w:val="none" w:sz="0" w:space="0" w:color="auto"/>
            <w:bottom w:val="none" w:sz="0" w:space="0" w:color="auto"/>
            <w:right w:val="none" w:sz="0" w:space="0" w:color="auto"/>
          </w:divBdr>
        </w:div>
        <w:div w:id="1893885196">
          <w:marLeft w:val="446"/>
          <w:marRight w:val="0"/>
          <w:marTop w:val="0"/>
          <w:marBottom w:val="0"/>
          <w:divBdr>
            <w:top w:val="none" w:sz="0" w:space="0" w:color="auto"/>
            <w:left w:val="none" w:sz="0" w:space="0" w:color="auto"/>
            <w:bottom w:val="none" w:sz="0" w:space="0" w:color="auto"/>
            <w:right w:val="none" w:sz="0" w:space="0" w:color="auto"/>
          </w:divBdr>
        </w:div>
      </w:divsChild>
    </w:div>
    <w:div w:id="1396657873">
      <w:bodyDiv w:val="1"/>
      <w:marLeft w:val="0"/>
      <w:marRight w:val="0"/>
      <w:marTop w:val="0"/>
      <w:marBottom w:val="0"/>
      <w:divBdr>
        <w:top w:val="none" w:sz="0" w:space="0" w:color="auto"/>
        <w:left w:val="none" w:sz="0" w:space="0" w:color="auto"/>
        <w:bottom w:val="none" w:sz="0" w:space="0" w:color="auto"/>
        <w:right w:val="none" w:sz="0" w:space="0" w:color="auto"/>
      </w:divBdr>
    </w:div>
    <w:div w:id="1840730747">
      <w:bodyDiv w:val="1"/>
      <w:marLeft w:val="0"/>
      <w:marRight w:val="0"/>
      <w:marTop w:val="0"/>
      <w:marBottom w:val="0"/>
      <w:divBdr>
        <w:top w:val="none" w:sz="0" w:space="0" w:color="auto"/>
        <w:left w:val="none" w:sz="0" w:space="0" w:color="auto"/>
        <w:bottom w:val="none" w:sz="0" w:space="0" w:color="auto"/>
        <w:right w:val="none" w:sz="0" w:space="0" w:color="auto"/>
      </w:divBdr>
      <w:divsChild>
        <w:div w:id="140199679">
          <w:marLeft w:val="446"/>
          <w:marRight w:val="0"/>
          <w:marTop w:val="0"/>
          <w:marBottom w:val="0"/>
          <w:divBdr>
            <w:top w:val="none" w:sz="0" w:space="0" w:color="auto"/>
            <w:left w:val="none" w:sz="0" w:space="0" w:color="auto"/>
            <w:bottom w:val="none" w:sz="0" w:space="0" w:color="auto"/>
            <w:right w:val="none" w:sz="0" w:space="0" w:color="auto"/>
          </w:divBdr>
        </w:div>
        <w:div w:id="1386417992">
          <w:marLeft w:val="446"/>
          <w:marRight w:val="0"/>
          <w:marTop w:val="0"/>
          <w:marBottom w:val="0"/>
          <w:divBdr>
            <w:top w:val="none" w:sz="0" w:space="0" w:color="auto"/>
            <w:left w:val="none" w:sz="0" w:space="0" w:color="auto"/>
            <w:bottom w:val="none" w:sz="0" w:space="0" w:color="auto"/>
            <w:right w:val="none" w:sz="0" w:space="0" w:color="auto"/>
          </w:divBdr>
        </w:div>
        <w:div w:id="1453478554">
          <w:marLeft w:val="446"/>
          <w:marRight w:val="0"/>
          <w:marTop w:val="0"/>
          <w:marBottom w:val="0"/>
          <w:divBdr>
            <w:top w:val="none" w:sz="0" w:space="0" w:color="auto"/>
            <w:left w:val="none" w:sz="0" w:space="0" w:color="auto"/>
            <w:bottom w:val="none" w:sz="0" w:space="0" w:color="auto"/>
            <w:right w:val="none" w:sz="0" w:space="0" w:color="auto"/>
          </w:divBdr>
        </w:div>
        <w:div w:id="1740905836">
          <w:marLeft w:val="446"/>
          <w:marRight w:val="0"/>
          <w:marTop w:val="0"/>
          <w:marBottom w:val="0"/>
          <w:divBdr>
            <w:top w:val="none" w:sz="0" w:space="0" w:color="auto"/>
            <w:left w:val="none" w:sz="0" w:space="0" w:color="auto"/>
            <w:bottom w:val="none" w:sz="0" w:space="0" w:color="auto"/>
            <w:right w:val="none" w:sz="0" w:space="0" w:color="auto"/>
          </w:divBdr>
        </w:div>
      </w:divsChild>
    </w:div>
    <w:div w:id="19488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13" ma:contentTypeDescription="Create a new document." ma:contentTypeScope="" ma:versionID="d19a3d22144bfc45ecee3a80c7b87bfb">
  <xsd:schema xmlns:xsd="http://www.w3.org/2001/XMLSchema" xmlns:xs="http://www.w3.org/2001/XMLSchema" xmlns:p="http://schemas.microsoft.com/office/2006/metadata/properties" xmlns:ns2="d49a9944-3df9-451f-8e33-1f7bf056dc00" xmlns:ns3="0521e0d3-4c4f-4c2d-8e05-8e69abd44bcf" targetNamespace="http://schemas.microsoft.com/office/2006/metadata/properties" ma:root="true" ma:fieldsID="097d73e066713bafaa31eae745ee1465" ns2:_="" ns3:_="">
    <xsd:import namespace="d49a9944-3df9-451f-8e33-1f7bf056dc00"/>
    <xsd:import namespace="0521e0d3-4c4f-4c2d-8e05-8e69abd44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1e0d3-4c4f-4c2d-8e05-8e69abd44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8e63ac-c649-4808-85db-499e66ea2519}" ma:internalName="TaxCatchAll" ma:showField="CatchAllData" ma:web="0521e0d3-4c4f-4c2d-8e05-8e69abd44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21e0d3-4c4f-4c2d-8e05-8e69abd44bcf" xsi:nil="true"/>
    <lcf76f155ced4ddcb4097134ff3c332f xmlns="d49a9944-3df9-451f-8e33-1f7bf056dc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4740E8C5-CC8B-4FEB-9912-4DE0F52EE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9944-3df9-451f-8e33-1f7bf056dc00"/>
    <ds:schemaRef ds:uri="0521e0d3-4c4f-4c2d-8e05-8e69abd4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 ds:uri="0521e0d3-4c4f-4c2d-8e05-8e69abd44bcf"/>
    <ds:schemaRef ds:uri="d49a9944-3df9-451f-8e33-1f7bf056dc00"/>
  </ds:schemaRefs>
</ds:datastoreItem>
</file>

<file path=customXml/itemProps4.xml><?xml version="1.0" encoding="utf-8"?>
<ds:datastoreItem xmlns:ds="http://schemas.openxmlformats.org/officeDocument/2006/customXml" ds:itemID="{A7D714B7-2365-46B5-B6C2-63F58998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2</TotalTime>
  <Pages>1</Pages>
  <Words>391</Words>
  <Characters>2233</Characters>
  <Application>Microsoft Office Word</Application>
  <DocSecurity>0</DocSecurity>
  <Lines>18</Lines>
  <Paragraphs>5</Paragraphs>
  <ScaleCrop>false</ScaleCrop>
  <Company>Kaplan International Colleges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Roach</dc:creator>
  <cp:keywords/>
  <dc:description/>
  <cp:lastModifiedBy>Tamsin Espinosa</cp:lastModifiedBy>
  <cp:revision>2</cp:revision>
  <cp:lastPrinted>2019-09-12T10:29:00Z</cp:lastPrinted>
  <dcterms:created xsi:type="dcterms:W3CDTF">2023-12-05T09:47:00Z</dcterms:created>
  <dcterms:modified xsi:type="dcterms:W3CDTF">2023-12-05T09:47:00Z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0x010100F18BB18F4248E440903DB335DF4367D8</vt:lpwstr>
  </property>
  <property fmtid="{D5CDD505-2E9C-101B-9397-08002B2CF9AE}" pid="3" name="MediaServiceImageTags">
    <vt:lpwstr/>
  </property>
</Properties>
</file>