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7F6A" w14:textId="728A0628" w:rsidR="00167AF8" w:rsidRDefault="00C67E64" w:rsidP="00167AF8">
      <w:pPr>
        <w:pStyle w:val="Title"/>
        <w:rPr>
          <w:rFonts w:eastAsia="Arial Unicode MS"/>
          <w:shd w:val="clear" w:color="auto" w:fill="FFFFFF"/>
        </w:rPr>
      </w:pPr>
      <w:r>
        <w:rPr>
          <w:szCs w:val="24"/>
        </w:rPr>
        <w:pict w14:anchorId="3F2C4E51">
          <v:shapetype id="_x0000_t202" coordsize="21600,21600" o:spt="202" path="m,l,21600r21600,l21600,xe">
            <v:stroke joinstyle="miter"/>
            <v:path gradientshapeok="t" o:connecttype="rect"/>
          </v:shapetype>
          <v:shape id="Text Box 2" o:spid="_x0000_s1026" type="#_x0000_t202" style="position:absolute;margin-left:-1.5pt;margin-top:58.5pt;width:528.75pt;height:37.5pt;z-index:1;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" filled="f" strokeweight=".5pt">
            <v:textbox>
              <w:txbxContent>
                <w:p w14:paraId="3C23662E" w14:textId="0AA1F7A4" w:rsidR="00167AF8" w:rsidRPr="00167AF8" w:rsidRDefault="00837FDD" w:rsidP="00167AF8">
                  <w:pPr>
                    <w:rPr>
                      <w:b/>
                      <w:sz w:val="20"/>
                    </w:rPr>
                  </w:pPr>
                  <w:r w:rsidRPr="00837FDD">
                    <w:rPr>
                      <w:b/>
                      <w:sz w:val="20"/>
                    </w:rPr>
                    <w:t xml:space="preserve">Child labour is a problem which many governments wish to address.   Outline </w:t>
                  </w:r>
                  <w:proofErr w:type="gramStart"/>
                  <w:r w:rsidRPr="00837FDD">
                    <w:rPr>
                      <w:b/>
                      <w:sz w:val="20"/>
                    </w:rPr>
                    <w:t>a number of</w:t>
                  </w:r>
                  <w:proofErr w:type="gramEnd"/>
                  <w:r w:rsidRPr="00837FDD">
                    <w:rPr>
                      <w:b/>
                      <w:sz w:val="20"/>
                    </w:rPr>
                    <w:t xml:space="preserve"> measures which have been implemented to solve this problem and evaluate their strengths and weaknesses.</w:t>
                  </w:r>
                </w:p>
              </w:txbxContent>
            </v:textbox>
            <w10:wrap type="square"/>
          </v:shape>
        </w:pict>
      </w:r>
      <w:r w:rsidR="00167AF8">
        <w:rPr>
          <w:rFonts w:eastAsia="Arial Unicode MS"/>
          <w:shd w:val="clear" w:color="auto" w:fill="FFFFFF"/>
        </w:rPr>
        <w:t>Essay Question</w:t>
      </w:r>
    </w:p>
    <w:p w14:paraId="141EFF45" w14:textId="79E8C993" w:rsidR="00167AF8" w:rsidRPr="00167AF8" w:rsidRDefault="00167AF8" w:rsidP="00167AF8">
      <w:pPr>
        <w:rPr>
          <w:b/>
          <w:sz w:val="24"/>
        </w:rPr>
      </w:pPr>
    </w:p>
    <w:p w14:paraId="0433B3EA" w14:textId="77777777" w:rsidR="00167AF8" w:rsidRDefault="00167AF8" w:rsidP="00167AF8">
      <w:pPr>
        <w:rPr>
          <w:b/>
        </w:rPr>
      </w:pPr>
    </w:p>
    <w:p w14:paraId="4E89D42D" w14:textId="77777777" w:rsidR="00167AF8" w:rsidRPr="00167AF8" w:rsidRDefault="00167AF8" w:rsidP="00F96AE0">
      <w:pPr>
        <w:pStyle w:val="Heading3"/>
      </w:pPr>
      <w:r w:rsidRPr="00167AF8">
        <w:t>Abstract A</w:t>
      </w:r>
    </w:p>
    <w:p w14:paraId="778D04C4" w14:textId="77777777" w:rsidR="00837FDD" w:rsidRPr="00837FDD" w:rsidRDefault="00837FDD" w:rsidP="00837FDD">
      <w:pPr>
        <w:rPr>
          <w:b/>
          <w:bCs/>
          <w:sz w:val="22"/>
        </w:rPr>
      </w:pPr>
      <w:r w:rsidRPr="00837FDD">
        <w:rPr>
          <w:sz w:val="20"/>
        </w:rPr>
        <w:t>The purpose of this study was to identify the psychosocial impact of child labour in Jordan, distinguishing between the impact on working school children, nonworking school children and working and non-schooled children. More than 351 million children across the world work. Emotional, behavioural and psychiatric problems in working children are a considerable public health problem in developing countries. A descriptive, comparative, cross-sectional design was used in this study. All data were collected in 2010. A total of 4008 children aged six to 16 years were interviewed. Of these, 2093 (52.2%) were nonworking school children, 896 (22.4%) working school children, and 1019 (25.4%) working and non-schooled children. Working school children reported psychosocial problems more often than working and non-schooled children. Child labour has a negative impact on children's psychosocial health and development.</w:t>
      </w:r>
      <w:r w:rsidRPr="00837FDD">
        <w:rPr>
          <w:sz w:val="22"/>
        </w:rPr>
        <w:t xml:space="preserve"> </w:t>
      </w:r>
    </w:p>
    <w:p w14:paraId="0B9F6C8C" w14:textId="3DEAE62C" w:rsidR="00167AF8" w:rsidRPr="00167AF8" w:rsidRDefault="00167AF8" w:rsidP="00F96AE0">
      <w:pPr>
        <w:pStyle w:val="Heading3"/>
      </w:pPr>
      <w:r w:rsidRPr="00167AF8">
        <w:t>Abstract B</w:t>
      </w:r>
    </w:p>
    <w:p w14:paraId="3E42784B" w14:textId="77777777" w:rsidR="00837FDD" w:rsidRPr="00837FDD" w:rsidRDefault="00837FDD" w:rsidP="00837FDD">
      <w:pPr>
        <w:rPr>
          <w:b/>
          <w:bCs/>
          <w:sz w:val="20"/>
        </w:rPr>
      </w:pPr>
      <w:r w:rsidRPr="00837FDD">
        <w:rPr>
          <w:sz w:val="20"/>
        </w:rPr>
        <w:t xml:space="preserve">It is generally assumed that credit has a positive effect on children's schooling among poor households. This article shows that need not be the case when households obtain credit for investment purposes.  In fact, investment loans may not have any effect on the likelihood of schooling for children who work in their family business. Our estimates confirm that this is the case; credit used to finance investments has no effect on the odds of schooling for employed children. This may be because investment loans increase children's labour productivity, which in turn increases the opportunity cost of schooling. The results of this study suggest that improving access to credit may not, by itself, constitute a solution to child employment in developing </w:t>
      </w:r>
      <w:proofErr w:type="spellStart"/>
      <w:r w:rsidRPr="00837FDD">
        <w:rPr>
          <w:sz w:val="20"/>
        </w:rPr>
        <w:t>countries.</w:t>
      </w:r>
    </w:p>
    <w:p w14:paraId="196FB96D" w14:textId="603722E4" w:rsidR="00167AF8" w:rsidRPr="00167AF8" w:rsidRDefault="00167AF8" w:rsidP="00F96AE0">
      <w:pPr>
        <w:pStyle w:val="Heading3"/>
      </w:pPr>
      <w:r w:rsidRPr="00167AF8">
        <w:t>Abstrac</w:t>
      </w:r>
      <w:proofErr w:type="spellEnd"/>
      <w:r w:rsidRPr="00167AF8">
        <w:t>t C</w:t>
      </w:r>
    </w:p>
    <w:p w14:paraId="25775805" w14:textId="64F71523" w:rsidR="00167AF8" w:rsidRDefault="00837FDD" w:rsidP="00167AF8">
      <w:pPr>
        <w:jc w:val="both"/>
        <w:rPr>
          <w:color w:val="000000"/>
          <w:sz w:val="20"/>
          <w:szCs w:val="20"/>
          <w:shd w:val="clear" w:color="auto" w:fill="FFFFFF"/>
        </w:rPr>
      </w:pPr>
      <w:r w:rsidRPr="00837FDD">
        <w:rPr>
          <w:color w:val="000000"/>
          <w:sz w:val="20"/>
          <w:szCs w:val="20"/>
          <w:shd w:val="clear" w:color="auto" w:fill="FFFFFF"/>
        </w:rPr>
        <w:t>There is a widespread consensus internationally, demonstrated in the UN Charter on the Rights of the Child (UNCRC) and subsequent policy documents, that children should be protected from work that is hazardous and harmful. This paper, based on doctoral research conducted with street-vending children and young people in Nigeria, argues that this approach fails to address the complex reality of children's lives in developing countries. Findings from interviews with child vendors and participant observation in markets in Enugu, Nigeria, demonstrate that vending is an essential part of children's everyday lives, organised alongside, not separate from, other areas of family life. The paper concludes that it is not helpful to impose developed-world ideas on children's lives in such a different context; the focus of attention should, it is proposed, be on finding out what children and young people think and how they might be better supported and protected within their working environments.</w:t>
      </w:r>
    </w:p>
    <w:p w14:paraId="29F4F5A2" w14:textId="35800226" w:rsidR="00F96AE0" w:rsidRDefault="00F96AE0" w:rsidP="00167AF8">
      <w:pPr>
        <w:jc w:val="both"/>
        <w:rPr>
          <w:color w:val="000000"/>
          <w:sz w:val="20"/>
          <w:szCs w:val="20"/>
          <w:shd w:val="clear" w:color="auto" w:fill="FFFFFF"/>
        </w:rPr>
      </w:pPr>
    </w:p>
    <w:p w14:paraId="0ADF2B6C" w14:textId="2E9189E1" w:rsidR="00F96AE0" w:rsidRDefault="00F96AE0" w:rsidP="00167AF8">
      <w:pPr>
        <w:jc w:val="both"/>
        <w:rPr>
          <w:color w:val="000000"/>
          <w:sz w:val="20"/>
          <w:szCs w:val="20"/>
          <w:shd w:val="clear" w:color="auto" w:fill="FFFFFF"/>
        </w:rPr>
      </w:pPr>
    </w:p>
    <w:p w14:paraId="206346B2" w14:textId="1C333CA9" w:rsidR="00F96AE0" w:rsidRDefault="00F96AE0" w:rsidP="00167AF8">
      <w:pPr>
        <w:jc w:val="both"/>
        <w:rPr>
          <w:color w:val="000000"/>
          <w:sz w:val="20"/>
          <w:szCs w:val="20"/>
          <w:shd w:val="clear" w:color="auto" w:fill="FFFFFF"/>
        </w:rPr>
      </w:pPr>
    </w:p>
    <w:p w14:paraId="74AAF197" w14:textId="5D0311A9" w:rsidR="00D423C3" w:rsidRDefault="00D423C3" w:rsidP="00167AF8">
      <w:pPr>
        <w:jc w:val="both"/>
        <w:rPr>
          <w:color w:val="000000"/>
          <w:sz w:val="20"/>
          <w:szCs w:val="20"/>
          <w:shd w:val="clear" w:color="auto" w:fill="FFFFFF"/>
        </w:rPr>
      </w:pPr>
    </w:p>
    <w:p w14:paraId="59C95822" w14:textId="1C470518" w:rsidR="00D423C3" w:rsidRDefault="00D423C3" w:rsidP="00167AF8">
      <w:pPr>
        <w:jc w:val="both"/>
        <w:rPr>
          <w:color w:val="000000"/>
          <w:sz w:val="20"/>
          <w:szCs w:val="20"/>
          <w:shd w:val="clear" w:color="auto" w:fill="FFFFFF"/>
        </w:rPr>
      </w:pPr>
    </w:p>
    <w:p w14:paraId="6B9B1D0B" w14:textId="77777777" w:rsidR="00D423C3" w:rsidRDefault="00D423C3" w:rsidP="00167AF8">
      <w:pPr>
        <w:jc w:val="both"/>
        <w:rPr>
          <w:color w:val="000000"/>
          <w:sz w:val="20"/>
          <w:szCs w:val="20"/>
          <w:shd w:val="clear" w:color="auto" w:fill="FFFFFF"/>
        </w:rPr>
      </w:pPr>
    </w:p>
    <w:p w14:paraId="44DB1A42" w14:textId="248B2182" w:rsidR="00F96AE0" w:rsidRDefault="00F96AE0" w:rsidP="00167AF8">
      <w:pPr>
        <w:jc w:val="both"/>
        <w:rPr>
          <w:color w:val="000000"/>
          <w:sz w:val="20"/>
          <w:szCs w:val="20"/>
          <w:shd w:val="clear" w:color="auto" w:fill="FFFFFF"/>
        </w:rPr>
      </w:pPr>
    </w:p>
    <w:p w14:paraId="08912F4D" w14:textId="274E6E29" w:rsidR="00F96AE0" w:rsidRDefault="00F96AE0" w:rsidP="00167AF8">
      <w:pPr>
        <w:jc w:val="both"/>
        <w:rPr>
          <w:color w:val="000000"/>
          <w:sz w:val="20"/>
          <w:szCs w:val="20"/>
          <w:shd w:val="clear" w:color="auto" w:fill="FFFFFF"/>
        </w:rPr>
      </w:pPr>
    </w:p>
    <w:p w14:paraId="06E4ECDF" w14:textId="175FCF8D" w:rsidR="008C5399" w:rsidRDefault="008C5399" w:rsidP="00167AF8">
      <w:pPr>
        <w:jc w:val="both"/>
        <w:rPr>
          <w:color w:val="000000"/>
          <w:sz w:val="20"/>
          <w:szCs w:val="20"/>
          <w:shd w:val="clear" w:color="auto" w:fill="FFFFFF"/>
        </w:rPr>
      </w:pPr>
    </w:p>
    <w:p w14:paraId="51AA11F6" w14:textId="047FFDFC" w:rsidR="008C5399" w:rsidRDefault="008C5399" w:rsidP="00167AF8">
      <w:pPr>
        <w:jc w:val="both"/>
        <w:rPr>
          <w:color w:val="000000"/>
          <w:sz w:val="20"/>
          <w:szCs w:val="20"/>
          <w:shd w:val="clear" w:color="auto" w:fill="FFFFFF"/>
        </w:rPr>
      </w:pPr>
    </w:p>
    <w:p w14:paraId="3D3F6A70" w14:textId="44E325E0" w:rsidR="008C5399" w:rsidRDefault="008C5399" w:rsidP="00167AF8">
      <w:pPr>
        <w:jc w:val="both"/>
        <w:rPr>
          <w:color w:val="000000"/>
          <w:sz w:val="20"/>
          <w:szCs w:val="20"/>
          <w:shd w:val="clear" w:color="auto" w:fill="FFFFFF"/>
        </w:rPr>
      </w:pPr>
    </w:p>
    <w:p w14:paraId="5930DE63" w14:textId="42D057E7" w:rsidR="008C5399" w:rsidRDefault="008C5399" w:rsidP="00167AF8">
      <w:pPr>
        <w:jc w:val="both"/>
        <w:rPr>
          <w:color w:val="000000"/>
          <w:sz w:val="20"/>
          <w:szCs w:val="20"/>
          <w:shd w:val="clear" w:color="auto" w:fill="FFFFFF"/>
        </w:rPr>
      </w:pPr>
    </w:p>
    <w:p w14:paraId="4DC90DE3" w14:textId="3526968E" w:rsidR="008C5399" w:rsidRDefault="008C5399" w:rsidP="00167AF8">
      <w:pPr>
        <w:jc w:val="both"/>
        <w:rPr>
          <w:color w:val="000000"/>
          <w:sz w:val="20"/>
          <w:szCs w:val="20"/>
          <w:shd w:val="clear" w:color="auto" w:fill="FFFFFF"/>
        </w:rPr>
      </w:pPr>
    </w:p>
    <w:p w14:paraId="246A9E4E" w14:textId="59938137" w:rsidR="008C5399" w:rsidRDefault="008C5399" w:rsidP="00167AF8">
      <w:pPr>
        <w:jc w:val="both"/>
        <w:rPr>
          <w:color w:val="000000"/>
          <w:sz w:val="20"/>
          <w:szCs w:val="20"/>
          <w:shd w:val="clear" w:color="auto" w:fill="FFFFFF"/>
        </w:rPr>
      </w:pPr>
    </w:p>
    <w:p w14:paraId="0AD10276" w14:textId="77777777" w:rsidR="008C5399" w:rsidRDefault="008C5399" w:rsidP="00167AF8">
      <w:pPr>
        <w:jc w:val="both"/>
        <w:rPr>
          <w:color w:val="000000"/>
          <w:sz w:val="20"/>
          <w:szCs w:val="20"/>
          <w:shd w:val="clear" w:color="auto" w:fill="FFFFFF"/>
        </w:rPr>
      </w:pPr>
    </w:p>
    <w:p w14:paraId="09939BF5" w14:textId="75F2D4C0" w:rsidR="00F96AE0" w:rsidRDefault="00F96AE0" w:rsidP="00167AF8">
      <w:pPr>
        <w:jc w:val="both"/>
        <w:rPr>
          <w:color w:val="000000"/>
          <w:sz w:val="20"/>
          <w:szCs w:val="20"/>
          <w:shd w:val="clear" w:color="auto" w:fill="FFFFFF"/>
        </w:rPr>
      </w:pPr>
    </w:p>
    <w:p w14:paraId="7FD8BF4F" w14:textId="77777777" w:rsidR="00837FDD" w:rsidRPr="00167AF8" w:rsidRDefault="00837FDD" w:rsidP="00167AF8">
      <w:pPr>
        <w:jc w:val="both"/>
        <w:rPr>
          <w:color w:val="000000"/>
          <w:sz w:val="20"/>
          <w:szCs w:val="20"/>
          <w:shd w:val="clear" w:color="auto" w:fill="FFFFFF"/>
        </w:rPr>
      </w:pPr>
    </w:p>
    <w:p w14:paraId="070E9E3C" w14:textId="77777777" w:rsidR="00167AF8" w:rsidRPr="00167AF8" w:rsidRDefault="00167AF8" w:rsidP="00F96AE0">
      <w:pPr>
        <w:pStyle w:val="Heading3"/>
      </w:pPr>
      <w:r w:rsidRPr="00167AF8">
        <w:lastRenderedPageBreak/>
        <w:t>Answers</w:t>
      </w:r>
    </w:p>
    <w:p w14:paraId="1A906370" w14:textId="77777777" w:rsidR="00A74A80" w:rsidRDefault="00A74A80" w:rsidP="008C5399">
      <w:pPr>
        <w:rPr>
          <w:b/>
          <w:sz w:val="20"/>
          <w:szCs w:val="20"/>
        </w:rPr>
      </w:pPr>
      <w:r w:rsidRPr="00A74A80">
        <w:rPr>
          <w:b/>
          <w:sz w:val="20"/>
          <w:szCs w:val="20"/>
        </w:rPr>
        <w:t xml:space="preserve">Child labour is a problem which many governments wish to address.   Outline </w:t>
      </w:r>
      <w:proofErr w:type="gramStart"/>
      <w:r w:rsidRPr="00A74A80">
        <w:rPr>
          <w:b/>
          <w:sz w:val="20"/>
          <w:szCs w:val="20"/>
        </w:rPr>
        <w:t>a number of</w:t>
      </w:r>
      <w:proofErr w:type="gramEnd"/>
      <w:r w:rsidRPr="00A74A80">
        <w:rPr>
          <w:b/>
          <w:sz w:val="20"/>
          <w:szCs w:val="20"/>
        </w:rPr>
        <w:t xml:space="preserve"> measures which have been implemented to solve this problem and evaluate their strengths and </w:t>
      </w:r>
      <w:proofErr w:type="spellStart"/>
      <w:r w:rsidRPr="00A74A80">
        <w:rPr>
          <w:b/>
          <w:sz w:val="20"/>
          <w:szCs w:val="20"/>
        </w:rPr>
        <w:t>weaknesses.</w:t>
      </w:r>
    </w:p>
    <w:p w14:paraId="244C95D8" w14:textId="10B87804" w:rsidR="008C5399" w:rsidRDefault="00A74A80" w:rsidP="008C5399">
      <w:pPr>
        <w:rPr>
          <w:i/>
          <w:sz w:val="20"/>
          <w:szCs w:val="20"/>
        </w:rPr>
      </w:pPr>
      <w:proofErr w:type="spellEnd"/>
      <w:r w:rsidRPr="00A74A80">
        <w:rPr>
          <w:i/>
          <w:sz w:val="20"/>
          <w:szCs w:val="20"/>
        </w:rPr>
        <w:t>In this essay students will have to discuss different solutions to solve the problem of child labour.  They would have to discuss whether each solution was good or bad.</w:t>
      </w:r>
    </w:p>
    <w:p w14:paraId="0FE0D9D8" w14:textId="77777777" w:rsidR="00A74A80" w:rsidRPr="00167AF8" w:rsidRDefault="00A74A80" w:rsidP="008C5399">
      <w:pPr>
        <w:rPr>
          <w:b/>
          <w:sz w:val="20"/>
          <w:szCs w:val="20"/>
        </w:rPr>
      </w:pPr>
    </w:p>
    <w:p w14:paraId="781C0900" w14:textId="77777777" w:rsidR="00167AF8" w:rsidRPr="00167AF8" w:rsidRDefault="00167AF8" w:rsidP="00167AF8">
      <w:pPr>
        <w:jc w:val="both"/>
        <w:rPr>
          <w:b/>
          <w:sz w:val="20"/>
          <w:szCs w:val="20"/>
        </w:rPr>
      </w:pPr>
      <w:r w:rsidRPr="00167AF8">
        <w:rPr>
          <w:b/>
          <w:sz w:val="20"/>
          <w:szCs w:val="20"/>
        </w:rPr>
        <w:t>This essay questions as students to look at whether musical education</w:t>
      </w:r>
    </w:p>
    <w:p w14:paraId="66923D1C" w14:textId="0948C9ED" w:rsidR="00167AF8" w:rsidRPr="00167AF8" w:rsidRDefault="00167AF8" w:rsidP="00167AF8">
      <w:pPr>
        <w:jc w:val="both"/>
        <w:rPr>
          <w:b/>
          <w:sz w:val="20"/>
          <w:szCs w:val="20"/>
        </w:rPr>
      </w:pPr>
      <w:r w:rsidRPr="00167AF8">
        <w:rPr>
          <w:b/>
          <w:sz w:val="20"/>
          <w:szCs w:val="20"/>
        </w:rPr>
        <w:t>(1)</w:t>
      </w:r>
      <w:r w:rsidRPr="00167AF8">
        <w:rPr>
          <w:b/>
          <w:sz w:val="20"/>
          <w:szCs w:val="20"/>
        </w:rPr>
        <w:tab/>
        <w:t xml:space="preserve">Most Relevant = Abstract </w:t>
      </w:r>
      <w:r w:rsidR="00A74A80">
        <w:rPr>
          <w:b/>
          <w:sz w:val="20"/>
          <w:szCs w:val="20"/>
        </w:rPr>
        <w:t>B</w:t>
      </w:r>
    </w:p>
    <w:p w14:paraId="17CB2655" w14:textId="77777777" w:rsidR="00A74A80" w:rsidRDefault="00A74A80" w:rsidP="00167AF8">
      <w:pPr>
        <w:jc w:val="both"/>
        <w:rPr>
          <w:sz w:val="20"/>
          <w:szCs w:val="20"/>
        </w:rPr>
      </w:pPr>
      <w:r w:rsidRPr="00A74A80">
        <w:rPr>
          <w:sz w:val="20"/>
          <w:szCs w:val="20"/>
        </w:rPr>
        <w:t xml:space="preserve">One solution, the use of credit for poor families, is discussed in this article.  The article argues that it is not necessarily solution to the problem of child labour. </w:t>
      </w:r>
    </w:p>
    <w:p w14:paraId="7BDE7A61" w14:textId="3C5088B3" w:rsidR="00167AF8" w:rsidRPr="00167AF8" w:rsidRDefault="00167AF8" w:rsidP="00167AF8">
      <w:pPr>
        <w:jc w:val="both"/>
        <w:rPr>
          <w:b/>
          <w:sz w:val="20"/>
          <w:szCs w:val="20"/>
        </w:rPr>
      </w:pPr>
      <w:r w:rsidRPr="00167AF8">
        <w:rPr>
          <w:b/>
          <w:sz w:val="20"/>
          <w:szCs w:val="20"/>
        </w:rPr>
        <w:t>(2)</w:t>
      </w:r>
      <w:r w:rsidRPr="00167AF8">
        <w:rPr>
          <w:b/>
          <w:sz w:val="20"/>
          <w:szCs w:val="20"/>
        </w:rPr>
        <w:tab/>
        <w:t xml:space="preserve">Abstract </w:t>
      </w:r>
      <w:r w:rsidR="00A74A80">
        <w:rPr>
          <w:b/>
          <w:sz w:val="20"/>
          <w:szCs w:val="20"/>
        </w:rPr>
        <w:t>C</w:t>
      </w:r>
    </w:p>
    <w:p w14:paraId="1753D72D" w14:textId="77777777" w:rsidR="00A74A80" w:rsidRPr="00A74A80" w:rsidRDefault="00A74A80" w:rsidP="00A74A80">
      <w:pPr>
        <w:jc w:val="both"/>
        <w:rPr>
          <w:sz w:val="20"/>
          <w:szCs w:val="20"/>
        </w:rPr>
      </w:pPr>
      <w:r w:rsidRPr="00A74A80">
        <w:rPr>
          <w:sz w:val="20"/>
          <w:szCs w:val="20"/>
        </w:rPr>
        <w:t xml:space="preserve">This article argues that child labour is not necessarily a problem (example is street children in Nigeria).  Argues that child labour is a complex which needs to be analysed more.  Argues that any solutions should be made after asking the children what they need. </w:t>
      </w:r>
    </w:p>
    <w:p w14:paraId="78F4BD15" w14:textId="77777777" w:rsidR="00A74A80" w:rsidRDefault="00A74A80" w:rsidP="00A74A80">
      <w:pPr>
        <w:jc w:val="both"/>
        <w:rPr>
          <w:b/>
          <w:sz w:val="20"/>
          <w:szCs w:val="20"/>
        </w:rPr>
      </w:pPr>
      <w:r w:rsidRPr="00A74A80">
        <w:rPr>
          <w:sz w:val="20"/>
          <w:szCs w:val="20"/>
        </w:rPr>
        <w:t xml:space="preserve">The above arguments could be used when evaluating strengths and weaknesses of solutions.  However, it doesn’t offer any </w:t>
      </w:r>
      <w:proofErr w:type="gramStart"/>
      <w:r w:rsidRPr="00A74A80">
        <w:rPr>
          <w:sz w:val="20"/>
          <w:szCs w:val="20"/>
        </w:rPr>
        <w:t>particular solutions</w:t>
      </w:r>
      <w:proofErr w:type="gramEnd"/>
      <w:r w:rsidRPr="00A74A80">
        <w:rPr>
          <w:sz w:val="20"/>
          <w:szCs w:val="20"/>
        </w:rPr>
        <w:t xml:space="preserve"> so not as relevant as A.  Talking to children could be viewed as the first step of any solution.</w:t>
      </w:r>
      <w:r w:rsidRPr="00A74A80">
        <w:rPr>
          <w:b/>
          <w:sz w:val="20"/>
          <w:szCs w:val="20"/>
        </w:rPr>
        <w:t xml:space="preserve"> </w:t>
      </w:r>
    </w:p>
    <w:p w14:paraId="0F882E95" w14:textId="695B91C9" w:rsidR="00167AF8" w:rsidRPr="00167AF8" w:rsidRDefault="00167AF8" w:rsidP="00A74A80">
      <w:pPr>
        <w:jc w:val="both"/>
        <w:rPr>
          <w:b/>
          <w:sz w:val="20"/>
          <w:szCs w:val="20"/>
        </w:rPr>
      </w:pPr>
      <w:r w:rsidRPr="00167AF8">
        <w:rPr>
          <w:b/>
          <w:sz w:val="20"/>
          <w:szCs w:val="20"/>
        </w:rPr>
        <w:t>(3)</w:t>
      </w:r>
      <w:r w:rsidRPr="00167AF8">
        <w:rPr>
          <w:b/>
          <w:sz w:val="20"/>
          <w:szCs w:val="20"/>
        </w:rPr>
        <w:tab/>
        <w:t xml:space="preserve">Least Relevant = Abstract </w:t>
      </w:r>
      <w:r w:rsidR="00A74A80">
        <w:rPr>
          <w:b/>
          <w:sz w:val="20"/>
          <w:szCs w:val="20"/>
        </w:rPr>
        <w:t>A</w:t>
      </w:r>
    </w:p>
    <w:p w14:paraId="40029C20" w14:textId="326EE823" w:rsidR="00A07C08" w:rsidRPr="00167AF8" w:rsidRDefault="00A74A80" w:rsidP="00167AF8">
      <w:pPr>
        <w:rPr>
          <w:sz w:val="20"/>
          <w:szCs w:val="20"/>
        </w:rPr>
      </w:pPr>
      <w:r w:rsidRPr="00A74A80">
        <w:rPr>
          <w:sz w:val="20"/>
          <w:szCs w:val="20"/>
        </w:rPr>
        <w:t>This journal article focuses on the psychological impact of child labour.  It does not offer any solutions to child labour so it is not as relevant to the essay question.</w:t>
      </w:r>
      <w:bookmarkStart w:id="0" w:name="_GoBack"/>
      <w:bookmarkEnd w:id="0"/>
    </w:p>
    <w:sectPr w:rsidR="00A07C08" w:rsidRPr="00167AF8" w:rsidSect="00704099">
      <w:footerReference w:type="default" r:id="rId8"/>
      <w:headerReference w:type="first" r:id="rId9"/>
      <w:footerReference w:type="first" r:id="rId10"/>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B2EF0" w14:textId="77777777" w:rsidR="00C67E64" w:rsidRDefault="00C67E64" w:rsidP="00FB05A8">
      <w:r>
        <w:separator/>
      </w:r>
    </w:p>
  </w:endnote>
  <w:endnote w:type="continuationSeparator" w:id="0">
    <w:p w14:paraId="05F80D6E" w14:textId="77777777" w:rsidR="00C67E64" w:rsidRDefault="00C67E64"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0284B922" w14:textId="77777777" w:rsidTr="00DF61A6">
      <w:tc>
        <w:tcPr>
          <w:tcW w:w="567" w:type="dxa"/>
          <w:shd w:val="clear" w:color="auto" w:fill="282878"/>
          <w:vAlign w:val="center"/>
        </w:tcPr>
        <w:p w14:paraId="42F58F69" w14:textId="77777777" w:rsidR="00D24386" w:rsidRPr="00662DF8" w:rsidRDefault="00D24386" w:rsidP="00D24386">
          <w:pPr>
            <w:pStyle w:val="Footer"/>
            <w:rPr>
              <w:sz w:val="10"/>
              <w:szCs w:val="10"/>
            </w:rPr>
          </w:pPr>
        </w:p>
      </w:tc>
      <w:tc>
        <w:tcPr>
          <w:tcW w:w="5245" w:type="dxa"/>
          <w:shd w:val="clear" w:color="auto" w:fill="282878"/>
          <w:vAlign w:val="center"/>
        </w:tcPr>
        <w:p w14:paraId="618B8935"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411B9CD5"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5E776E">
            <w:rPr>
              <w:noProof/>
            </w:rPr>
            <w:t>2</w:t>
          </w:r>
          <w:r w:rsidR="00D24386" w:rsidRPr="00662DF8">
            <w:rPr>
              <w:noProof/>
            </w:rPr>
            <w:fldChar w:fldCharType="end"/>
          </w:r>
        </w:p>
      </w:tc>
      <w:tc>
        <w:tcPr>
          <w:tcW w:w="2835" w:type="dxa"/>
          <w:shd w:val="clear" w:color="auto" w:fill="282878"/>
          <w:vAlign w:val="center"/>
        </w:tcPr>
        <w:p w14:paraId="5B5C6467"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2D8438E3" w14:textId="77777777" w:rsidTr="00DF61A6">
      <w:tc>
        <w:tcPr>
          <w:tcW w:w="567" w:type="dxa"/>
          <w:shd w:val="clear" w:color="auto" w:fill="282878"/>
        </w:tcPr>
        <w:p w14:paraId="38BF0E8A" w14:textId="77777777" w:rsidR="00D24386" w:rsidRPr="00662DF8" w:rsidRDefault="00D24386" w:rsidP="00D24386">
          <w:pPr>
            <w:pStyle w:val="Footer"/>
            <w:rPr>
              <w:sz w:val="4"/>
              <w:szCs w:val="4"/>
            </w:rPr>
          </w:pPr>
        </w:p>
      </w:tc>
      <w:tc>
        <w:tcPr>
          <w:tcW w:w="5245" w:type="dxa"/>
          <w:shd w:val="clear" w:color="auto" w:fill="282878"/>
        </w:tcPr>
        <w:p w14:paraId="149D9F07" w14:textId="77777777" w:rsidR="00D24386" w:rsidRPr="00662DF8" w:rsidRDefault="00D24386" w:rsidP="00D24386">
          <w:pPr>
            <w:pStyle w:val="Footer"/>
            <w:rPr>
              <w:sz w:val="4"/>
              <w:szCs w:val="4"/>
            </w:rPr>
          </w:pPr>
        </w:p>
      </w:tc>
      <w:tc>
        <w:tcPr>
          <w:tcW w:w="3261" w:type="dxa"/>
          <w:shd w:val="clear" w:color="auto" w:fill="282878"/>
        </w:tcPr>
        <w:p w14:paraId="7DEA8051" w14:textId="77777777" w:rsidR="00D24386" w:rsidRPr="00662DF8" w:rsidRDefault="00D24386" w:rsidP="00D24386">
          <w:pPr>
            <w:pStyle w:val="Footer"/>
            <w:rPr>
              <w:sz w:val="4"/>
              <w:szCs w:val="4"/>
            </w:rPr>
          </w:pPr>
        </w:p>
      </w:tc>
      <w:tc>
        <w:tcPr>
          <w:tcW w:w="2835" w:type="dxa"/>
          <w:shd w:val="clear" w:color="auto" w:fill="282878"/>
        </w:tcPr>
        <w:p w14:paraId="2849AD25" w14:textId="77777777" w:rsidR="00D24386" w:rsidRPr="00662DF8" w:rsidRDefault="00D24386" w:rsidP="00D24386">
          <w:pPr>
            <w:pStyle w:val="Footer"/>
            <w:rPr>
              <w:sz w:val="4"/>
              <w:szCs w:val="4"/>
            </w:rPr>
          </w:pPr>
        </w:p>
      </w:tc>
    </w:tr>
  </w:tbl>
  <w:p w14:paraId="44872B24"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6E5836CD" w14:textId="77777777" w:rsidTr="00662DF8">
      <w:tc>
        <w:tcPr>
          <w:tcW w:w="567" w:type="dxa"/>
          <w:shd w:val="clear" w:color="auto" w:fill="282878"/>
          <w:vAlign w:val="center"/>
        </w:tcPr>
        <w:p w14:paraId="7498DED9" w14:textId="77777777" w:rsidR="00DF61A6" w:rsidRPr="00662DF8" w:rsidRDefault="00DF61A6" w:rsidP="00662DF8">
          <w:pPr>
            <w:pStyle w:val="Footer"/>
            <w:rPr>
              <w:sz w:val="10"/>
              <w:szCs w:val="10"/>
            </w:rPr>
          </w:pPr>
        </w:p>
      </w:tc>
      <w:tc>
        <w:tcPr>
          <w:tcW w:w="5245" w:type="dxa"/>
          <w:shd w:val="clear" w:color="auto" w:fill="282878"/>
          <w:vAlign w:val="center"/>
        </w:tcPr>
        <w:p w14:paraId="27AA0E44"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41F1FBA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5E776E">
            <w:rPr>
              <w:noProof/>
            </w:rPr>
            <w:t>1</w:t>
          </w:r>
          <w:r w:rsidRPr="00662DF8">
            <w:rPr>
              <w:noProof/>
            </w:rPr>
            <w:fldChar w:fldCharType="end"/>
          </w:r>
        </w:p>
      </w:tc>
      <w:tc>
        <w:tcPr>
          <w:tcW w:w="2835" w:type="dxa"/>
          <w:shd w:val="clear" w:color="auto" w:fill="282878"/>
          <w:vAlign w:val="center"/>
        </w:tcPr>
        <w:p w14:paraId="7B5105CB"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4B248F4A" w14:textId="77777777" w:rsidTr="00662DF8">
      <w:tc>
        <w:tcPr>
          <w:tcW w:w="567" w:type="dxa"/>
          <w:shd w:val="clear" w:color="auto" w:fill="282878"/>
        </w:tcPr>
        <w:p w14:paraId="493B52A1" w14:textId="77777777" w:rsidR="00DF61A6" w:rsidRPr="00662DF8" w:rsidRDefault="00DF61A6" w:rsidP="00662DF8">
          <w:pPr>
            <w:pStyle w:val="Footer"/>
            <w:rPr>
              <w:sz w:val="4"/>
              <w:szCs w:val="4"/>
            </w:rPr>
          </w:pPr>
        </w:p>
      </w:tc>
      <w:tc>
        <w:tcPr>
          <w:tcW w:w="5245" w:type="dxa"/>
          <w:shd w:val="clear" w:color="auto" w:fill="282878"/>
        </w:tcPr>
        <w:p w14:paraId="03DDC395" w14:textId="77777777" w:rsidR="00DF61A6" w:rsidRPr="00662DF8" w:rsidRDefault="00DF61A6" w:rsidP="00662DF8">
          <w:pPr>
            <w:pStyle w:val="Footer"/>
            <w:rPr>
              <w:sz w:val="4"/>
              <w:szCs w:val="4"/>
            </w:rPr>
          </w:pPr>
        </w:p>
      </w:tc>
      <w:tc>
        <w:tcPr>
          <w:tcW w:w="3261" w:type="dxa"/>
          <w:shd w:val="clear" w:color="auto" w:fill="282878"/>
        </w:tcPr>
        <w:p w14:paraId="6DA4DD7A" w14:textId="77777777" w:rsidR="00DF61A6" w:rsidRPr="00662DF8" w:rsidRDefault="00DF61A6" w:rsidP="00662DF8">
          <w:pPr>
            <w:pStyle w:val="Footer"/>
            <w:rPr>
              <w:sz w:val="4"/>
              <w:szCs w:val="4"/>
            </w:rPr>
          </w:pPr>
        </w:p>
      </w:tc>
      <w:tc>
        <w:tcPr>
          <w:tcW w:w="2835" w:type="dxa"/>
          <w:shd w:val="clear" w:color="auto" w:fill="282878"/>
        </w:tcPr>
        <w:p w14:paraId="68D193EB" w14:textId="77777777" w:rsidR="00DF61A6" w:rsidRPr="00662DF8" w:rsidRDefault="00DF61A6" w:rsidP="00662DF8">
          <w:pPr>
            <w:pStyle w:val="Footer"/>
            <w:rPr>
              <w:sz w:val="4"/>
              <w:szCs w:val="4"/>
            </w:rPr>
          </w:pPr>
        </w:p>
      </w:tc>
    </w:tr>
  </w:tbl>
  <w:p w14:paraId="5499D975"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1B1D" w14:textId="77777777" w:rsidR="00C67E64" w:rsidRDefault="00C67E64" w:rsidP="00FB05A8">
      <w:r>
        <w:separator/>
      </w:r>
    </w:p>
  </w:footnote>
  <w:footnote w:type="continuationSeparator" w:id="0">
    <w:p w14:paraId="0BCD46D5" w14:textId="77777777" w:rsidR="00C67E64" w:rsidRDefault="00C67E64"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4E1D8CE9" w14:textId="77777777" w:rsidTr="00662DF8">
      <w:tc>
        <w:tcPr>
          <w:tcW w:w="10682" w:type="dxa"/>
          <w:shd w:val="clear" w:color="auto" w:fill="auto"/>
        </w:tcPr>
        <w:p w14:paraId="524C2468" w14:textId="77777777" w:rsidR="00DF61A6" w:rsidRPr="00FB05A8" w:rsidRDefault="00C67E64" w:rsidP="00662DF8">
          <w:pPr>
            <w:pStyle w:val="Header"/>
            <w:spacing w:after="425"/>
            <w:jc w:val="center"/>
            <w:rPr>
              <w:rFonts w:ascii="Calibri" w:hAnsi="Calibri"/>
            </w:rPr>
          </w:pPr>
          <w:r>
            <w:rPr>
              <w:noProof/>
              <w:lang w:eastAsia="en-GB"/>
            </w:rPr>
            <w:pict w14:anchorId="50BB4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8.75pt;height:33.75pt;visibility:visible">
                <v:imagedata r:id="rId1" o:title=""/>
              </v:shape>
            </w:pict>
          </w:r>
        </w:p>
      </w:tc>
    </w:tr>
  </w:tbl>
  <w:p w14:paraId="5EB3AC65"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AF8"/>
    <w:rsid w:val="00082418"/>
    <w:rsid w:val="000F3DC8"/>
    <w:rsid w:val="00167AF8"/>
    <w:rsid w:val="001A5B65"/>
    <w:rsid w:val="001F0658"/>
    <w:rsid w:val="002A50E5"/>
    <w:rsid w:val="0030685C"/>
    <w:rsid w:val="00405B5A"/>
    <w:rsid w:val="004369D1"/>
    <w:rsid w:val="004708FB"/>
    <w:rsid w:val="00540EAB"/>
    <w:rsid w:val="005C1879"/>
    <w:rsid w:val="005E776E"/>
    <w:rsid w:val="00636173"/>
    <w:rsid w:val="00641C35"/>
    <w:rsid w:val="00662DF8"/>
    <w:rsid w:val="00675492"/>
    <w:rsid w:val="006F5CD6"/>
    <w:rsid w:val="00704099"/>
    <w:rsid w:val="00740620"/>
    <w:rsid w:val="00796FB1"/>
    <w:rsid w:val="00837FDD"/>
    <w:rsid w:val="008C5399"/>
    <w:rsid w:val="00942029"/>
    <w:rsid w:val="00954281"/>
    <w:rsid w:val="009F49D0"/>
    <w:rsid w:val="00A07C08"/>
    <w:rsid w:val="00A52645"/>
    <w:rsid w:val="00A74A80"/>
    <w:rsid w:val="00B241D0"/>
    <w:rsid w:val="00B7669B"/>
    <w:rsid w:val="00C67E64"/>
    <w:rsid w:val="00CE2E35"/>
    <w:rsid w:val="00D06F19"/>
    <w:rsid w:val="00D16FC4"/>
    <w:rsid w:val="00D24386"/>
    <w:rsid w:val="00D37E3B"/>
    <w:rsid w:val="00D423C3"/>
    <w:rsid w:val="00DF61A6"/>
    <w:rsid w:val="00E10AAB"/>
    <w:rsid w:val="00EA0BD1"/>
    <w:rsid w:val="00F96AE0"/>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3239F"/>
  <w15:chartTrackingRefBased/>
  <w15:docId w15:val="{CD467B93-3291-4D80-B71C-C6756BFD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AF8"/>
    <w:rPr>
      <w:rFonts w:ascii="Arial" w:eastAsia="Times New Roman" w:hAnsi="Arial"/>
      <w:sz w:val="18"/>
      <w:szCs w:val="24"/>
      <w:lang w:eastAsia="en-US"/>
    </w:rPr>
  </w:style>
  <w:style w:type="paragraph" w:styleId="Heading1">
    <w:name w:val="heading 1"/>
    <w:basedOn w:val="Normal"/>
    <w:next w:val="Normal"/>
    <w:link w:val="Heading1Char"/>
    <w:autoRedefine/>
    <w:uiPriority w:val="9"/>
    <w:qFormat/>
    <w:rsid w:val="00636173"/>
    <w:pPr>
      <w:keepNext/>
      <w:spacing w:before="240"/>
      <w:outlineLvl w:val="0"/>
    </w:pPr>
    <w:rPr>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5C1879"/>
    <w:pPr>
      <w:numPr>
        <w:numId w:val="1"/>
      </w:numPr>
      <w:ind w:left="714" w:hanging="357"/>
    </w:pPr>
  </w:style>
  <w:style w:type="paragraph" w:styleId="NoSpacing">
    <w:name w:val="No Spacing"/>
    <w:uiPriority w:val="1"/>
    <w:qFormat/>
    <w:rsid w:val="005C1879"/>
    <w:rPr>
      <w:rFonts w:ascii="Arial" w:hAnsi="Arial"/>
      <w:color w:val="393839"/>
      <w:szCs w:val="22"/>
      <w:lang w:eastAsia="en-US"/>
    </w:rPr>
  </w:style>
  <w:style w:type="character" w:customStyle="1" w:styleId="BulletpointChar">
    <w:name w:val="Bullet point Char"/>
    <w:link w:val="Bulletpoint"/>
    <w:rsid w:val="005C1879"/>
    <w:rPr>
      <w:rFonts w:ascii="Arial" w:hAnsi="Arial"/>
      <w:color w:val="393839"/>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2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aplanint-my.sharepoint.com/personal/jamie_macbeth_aspectworld_com/Documents/Materials%20-%20Music,%20Pictures,%20etc/Templates/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2820D-D982-4868-A8AE-B38B09F2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Kaplan-Pathways-Template-Portrait</Template>
  <TotalTime>5</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MacBeth</dc:creator>
  <cp:keywords/>
  <cp:lastModifiedBy>Jamie MacBeth</cp:lastModifiedBy>
  <cp:revision>3</cp:revision>
  <dcterms:created xsi:type="dcterms:W3CDTF">2020-05-26T08:51:00Z</dcterms:created>
  <dcterms:modified xsi:type="dcterms:W3CDTF">2020-05-26T08:56:00Z</dcterms:modified>
</cp:coreProperties>
</file>